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D1FB" w14:textId="60CC517E" w:rsidR="00D72E37" w:rsidRPr="00D72E37" w:rsidRDefault="00D72E37" w:rsidP="00D72E37">
      <w:pPr>
        <w:suppressAutoHyphens/>
        <w:autoSpaceDN w:val="0"/>
        <w:spacing w:after="0" w:line="240" w:lineRule="auto"/>
        <w:textAlignment w:val="baseline"/>
        <w:rPr>
          <w:rFonts w:ascii="Arial" w:eastAsia="Times New Roman" w:hAnsi="Arial" w:cs="Arial"/>
          <w:b/>
        </w:rPr>
      </w:pPr>
      <w:r>
        <w:rPr>
          <w:noProof/>
        </w:rPr>
        <w:drawing>
          <wp:inline distT="0" distB="0" distL="0" distR="0" wp14:anchorId="295A102E" wp14:editId="188D4AF2">
            <wp:extent cx="1476375" cy="108064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476375" cy="1080646"/>
                    </a:xfrm>
                    <a:prstGeom prst="rect">
                      <a:avLst/>
                    </a:prstGeom>
                  </pic:spPr>
                </pic:pic>
              </a:graphicData>
            </a:graphic>
          </wp:inline>
        </w:drawing>
      </w:r>
    </w:p>
    <w:p w14:paraId="6D66E2FD" w14:textId="77777777" w:rsidR="00D72E37" w:rsidRPr="00D72E37" w:rsidRDefault="00D72E37" w:rsidP="00D72E37">
      <w:pPr>
        <w:suppressAutoHyphens/>
        <w:autoSpaceDN w:val="0"/>
        <w:spacing w:after="0" w:line="240" w:lineRule="auto"/>
        <w:jc w:val="both"/>
        <w:textAlignment w:val="baseline"/>
        <w:rPr>
          <w:rFonts w:ascii="Arial" w:eastAsia="Times New Roman" w:hAnsi="Arial" w:cs="Arial"/>
          <w:b/>
          <w:bCs/>
          <w:lang w:val="en-AU"/>
        </w:rPr>
      </w:pPr>
    </w:p>
    <w:p w14:paraId="1F1F083C" w14:textId="77777777" w:rsidR="00D72E37" w:rsidRPr="00D72E37" w:rsidRDefault="00D72E37" w:rsidP="00D72E37">
      <w:pPr>
        <w:pBdr>
          <w:top w:val="single" w:sz="4" w:space="1" w:color="auto"/>
          <w:left w:val="single" w:sz="4" w:space="4" w:color="auto"/>
          <w:bottom w:val="single" w:sz="4" w:space="1" w:color="auto"/>
          <w:right w:val="single" w:sz="4" w:space="13" w:color="auto"/>
        </w:pBdr>
        <w:suppressAutoHyphens/>
        <w:autoSpaceDN w:val="0"/>
        <w:spacing w:after="0" w:line="240" w:lineRule="auto"/>
        <w:jc w:val="center"/>
        <w:textAlignment w:val="baseline"/>
        <w:rPr>
          <w:rFonts w:ascii="Arial" w:eastAsia="Times New Roman" w:hAnsi="Arial" w:cs="Arial"/>
          <w:b/>
        </w:rPr>
      </w:pPr>
      <w:r w:rsidRPr="00D72E37">
        <w:rPr>
          <w:rFonts w:ascii="Arial" w:eastAsia="Times New Roman" w:hAnsi="Arial" w:cs="Arial"/>
          <w:b/>
        </w:rPr>
        <w:t>Co-option Application Form</w:t>
      </w:r>
    </w:p>
    <w:p w14:paraId="7F01B05E" w14:textId="4C1DEF06" w:rsidR="00D72E37" w:rsidRPr="004F1F16" w:rsidRDefault="003405DC" w:rsidP="004F1F16">
      <w:pPr>
        <w:pBdr>
          <w:top w:val="single" w:sz="4" w:space="1" w:color="auto"/>
          <w:left w:val="single" w:sz="4" w:space="4" w:color="auto"/>
          <w:bottom w:val="single" w:sz="4" w:space="1" w:color="auto"/>
          <w:right w:val="single" w:sz="4" w:space="13" w:color="auto"/>
        </w:pBdr>
        <w:suppressAutoHyphens/>
        <w:autoSpaceDN w:val="0"/>
        <w:spacing w:after="0" w:line="240" w:lineRule="auto"/>
        <w:jc w:val="center"/>
        <w:textAlignment w:val="baseline"/>
        <w:rPr>
          <w:rFonts w:ascii="Arial" w:eastAsia="Times New Roman" w:hAnsi="Arial" w:cs="Arial"/>
          <w:b/>
        </w:rPr>
      </w:pPr>
      <w:r w:rsidRPr="003405DC">
        <w:rPr>
          <w:rFonts w:ascii="Arial" w:eastAsia="Times New Roman" w:hAnsi="Arial" w:cs="Arial"/>
          <w:b/>
          <w:lang w:val="en-AU"/>
        </w:rPr>
        <w:t xml:space="preserve">Te Kura </w:t>
      </w:r>
      <w:proofErr w:type="spellStart"/>
      <w:r w:rsidRPr="003405DC">
        <w:rPr>
          <w:rFonts w:ascii="Arial" w:eastAsia="Times New Roman" w:hAnsi="Arial" w:cs="Arial"/>
          <w:b/>
          <w:lang w:val="en-AU"/>
        </w:rPr>
        <w:t>Āwhina</w:t>
      </w:r>
      <w:proofErr w:type="spellEnd"/>
      <w:r w:rsidRPr="003405DC">
        <w:rPr>
          <w:rFonts w:ascii="Arial" w:eastAsia="Times New Roman" w:hAnsi="Arial" w:cs="Arial"/>
          <w:b/>
          <w:lang w:val="en-AU"/>
        </w:rPr>
        <w:t xml:space="preserve"> Ora o Te Raki </w:t>
      </w:r>
      <w:r>
        <w:rPr>
          <w:rFonts w:ascii="Arial" w:eastAsia="Times New Roman" w:hAnsi="Arial" w:cs="Arial"/>
          <w:b/>
          <w:lang w:val="en-AU"/>
        </w:rPr>
        <w:t xml:space="preserve">/ </w:t>
      </w:r>
      <w:r w:rsidR="00D72E37" w:rsidRPr="00D72E37">
        <w:rPr>
          <w:rFonts w:ascii="Arial" w:eastAsia="Times New Roman" w:hAnsi="Arial" w:cs="Arial"/>
          <w:b/>
        </w:rPr>
        <w:t xml:space="preserve">Northern Health School Board </w:t>
      </w:r>
    </w:p>
    <w:p w14:paraId="3AFFD352" w14:textId="77777777" w:rsidR="004F1F16" w:rsidRDefault="004F1F16" w:rsidP="004F1F16">
      <w:pPr>
        <w:suppressAutoHyphens/>
        <w:autoSpaceDN w:val="0"/>
        <w:spacing w:after="0" w:line="240" w:lineRule="auto"/>
        <w:jc w:val="center"/>
        <w:textAlignment w:val="baseline"/>
        <w:rPr>
          <w:rFonts w:ascii="Arial" w:eastAsia="Times New Roman" w:hAnsi="Arial" w:cs="Arial"/>
          <w:b/>
          <w:lang w:val="en-AU"/>
        </w:rPr>
      </w:pPr>
    </w:p>
    <w:p w14:paraId="49819DAC" w14:textId="77777777" w:rsidR="004F1F16" w:rsidRDefault="004F1F16" w:rsidP="00D72E37">
      <w:pPr>
        <w:suppressAutoHyphens/>
        <w:autoSpaceDN w:val="0"/>
        <w:spacing w:after="0" w:line="240" w:lineRule="auto"/>
        <w:jc w:val="both"/>
        <w:textAlignment w:val="baseline"/>
        <w:rPr>
          <w:rFonts w:ascii="Arial" w:eastAsia="Times New Roman" w:hAnsi="Arial" w:cs="Arial"/>
          <w:b/>
          <w:lang w:val="en-AU"/>
        </w:rPr>
      </w:pPr>
    </w:p>
    <w:p w14:paraId="7ED80719" w14:textId="297F3727" w:rsidR="00D72E37" w:rsidRPr="00D72E37" w:rsidRDefault="00D72E37" w:rsidP="00D72E37">
      <w:pPr>
        <w:suppressAutoHyphens/>
        <w:autoSpaceDN w:val="0"/>
        <w:spacing w:after="0" w:line="240" w:lineRule="auto"/>
        <w:jc w:val="both"/>
        <w:textAlignment w:val="baseline"/>
        <w:rPr>
          <w:rFonts w:ascii="Arial" w:eastAsia="Times New Roman" w:hAnsi="Arial" w:cs="Arial"/>
          <w:b/>
          <w:lang w:val="en-AU"/>
        </w:rPr>
      </w:pPr>
      <w:r w:rsidRPr="00D72E37">
        <w:rPr>
          <w:rFonts w:ascii="Arial" w:eastAsia="Times New Roman" w:hAnsi="Arial" w:cs="Arial"/>
          <w:b/>
          <w:lang w:val="en-AU"/>
        </w:rPr>
        <w:t>If you have an interest in being considered for co-option to the Northern Health School Board, please complete this form and forward with your Curriculum Vitae</w:t>
      </w:r>
      <w:r w:rsidR="004F1F16">
        <w:rPr>
          <w:rFonts w:ascii="Arial" w:eastAsia="Times New Roman" w:hAnsi="Arial" w:cs="Arial"/>
          <w:b/>
          <w:lang w:val="en-AU"/>
        </w:rPr>
        <w:t xml:space="preserve"> </w:t>
      </w:r>
      <w:r w:rsidRPr="00D72E37">
        <w:rPr>
          <w:rFonts w:ascii="Arial" w:eastAsia="Times New Roman" w:hAnsi="Arial" w:cs="Arial"/>
          <w:b/>
          <w:lang w:val="en-AU"/>
        </w:rPr>
        <w:t>to:</w:t>
      </w:r>
    </w:p>
    <w:p w14:paraId="40953B26" w14:textId="77777777"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p>
    <w:p w14:paraId="380AFE64" w14:textId="50B385E5"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r w:rsidRPr="00D72E37">
        <w:rPr>
          <w:rFonts w:ascii="Arial" w:eastAsia="Times New Roman" w:hAnsi="Arial" w:cs="Arial"/>
          <w:lang w:val="en-AU"/>
        </w:rPr>
        <w:t xml:space="preserve">The </w:t>
      </w:r>
      <w:r w:rsidR="006A5BD7">
        <w:rPr>
          <w:rFonts w:ascii="Arial" w:eastAsia="Times New Roman" w:hAnsi="Arial" w:cs="Arial"/>
          <w:lang w:val="en-AU"/>
        </w:rPr>
        <w:t>Presiding Member</w:t>
      </w:r>
      <w:r w:rsidRPr="00D72E37">
        <w:rPr>
          <w:rFonts w:ascii="Arial" w:eastAsia="Times New Roman" w:hAnsi="Arial" w:cs="Arial"/>
          <w:lang w:val="en-AU"/>
        </w:rPr>
        <w:tab/>
      </w:r>
      <w:r w:rsidRPr="00D72E37">
        <w:rPr>
          <w:rFonts w:ascii="Arial" w:eastAsia="Times New Roman" w:hAnsi="Arial" w:cs="Arial"/>
          <w:lang w:val="en-AU"/>
        </w:rPr>
        <w:tab/>
      </w:r>
      <w:r w:rsidRPr="00D72E37">
        <w:rPr>
          <w:rFonts w:ascii="Arial" w:eastAsia="Times New Roman" w:hAnsi="Arial" w:cs="Arial"/>
          <w:lang w:val="en-AU"/>
        </w:rPr>
        <w:tab/>
      </w:r>
    </w:p>
    <w:p w14:paraId="18CE1726" w14:textId="6C1472CB"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r w:rsidRPr="00D72E37">
        <w:rPr>
          <w:rFonts w:ascii="Arial" w:eastAsia="Times New Roman" w:hAnsi="Arial" w:cs="Arial"/>
          <w:lang w:val="en-AU"/>
        </w:rPr>
        <w:t>Northern Health School</w:t>
      </w:r>
      <w:r w:rsidR="006A5BD7">
        <w:rPr>
          <w:rFonts w:ascii="Arial" w:eastAsia="Times New Roman" w:hAnsi="Arial" w:cs="Arial"/>
          <w:lang w:val="en-AU"/>
        </w:rPr>
        <w:t xml:space="preserve"> Board</w:t>
      </w:r>
    </w:p>
    <w:p w14:paraId="355AD7F5" w14:textId="79E3A468"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r w:rsidRPr="477DDD81">
        <w:rPr>
          <w:rFonts w:ascii="Arial" w:eastAsia="Times New Roman" w:hAnsi="Arial" w:cs="Arial"/>
          <w:lang w:val="en-AU"/>
        </w:rPr>
        <w:t xml:space="preserve">Email address: </w:t>
      </w:r>
      <w:hyperlink r:id="rId12">
        <w:r w:rsidRPr="477DDD81">
          <w:rPr>
            <w:rStyle w:val="Hyperlink"/>
            <w:rFonts w:ascii="Arial" w:eastAsia="Times New Roman" w:hAnsi="Arial" w:cs="Arial"/>
            <w:lang w:val="en-AU"/>
          </w:rPr>
          <w:t>admin@NHS.school.nz</w:t>
        </w:r>
      </w:hyperlink>
      <w:r w:rsidR="533D9799" w:rsidRPr="477DDD81">
        <w:rPr>
          <w:rFonts w:ascii="Arial" w:eastAsia="Times New Roman" w:hAnsi="Arial" w:cs="Arial"/>
          <w:lang w:val="en-AU"/>
        </w:rPr>
        <w:t xml:space="preserve"> </w:t>
      </w:r>
    </w:p>
    <w:p w14:paraId="36AD62DB" w14:textId="7B10F1A4" w:rsidR="00D72E37" w:rsidRPr="00D72E37" w:rsidRDefault="00D72E37" w:rsidP="00D72E37">
      <w:pPr>
        <w:suppressAutoHyphens/>
        <w:autoSpaceDN w:val="0"/>
        <w:spacing w:after="0" w:line="240" w:lineRule="auto"/>
        <w:jc w:val="both"/>
        <w:textAlignment w:val="baseline"/>
        <w:rPr>
          <w:rFonts w:ascii="Arial" w:eastAsia="Times New Roman" w:hAnsi="Arial" w:cs="Arial"/>
          <w:lang w:val="en-AU"/>
        </w:rPr>
      </w:pPr>
      <w:r w:rsidRPr="00D72E37">
        <w:rPr>
          <w:rFonts w:ascii="Arial" w:eastAsia="Times New Roman" w:hAnsi="Arial" w:cs="Arial"/>
          <w:lang w:val="en-AU"/>
        </w:rPr>
        <w:t>Phone: 09 520 3531</w:t>
      </w:r>
    </w:p>
    <w:p w14:paraId="34B63D28" w14:textId="77777777" w:rsidR="00D72E37" w:rsidRPr="00D72E37" w:rsidRDefault="00D72E37" w:rsidP="00D72E37">
      <w:pPr>
        <w:suppressAutoHyphens/>
        <w:autoSpaceDN w:val="0"/>
        <w:spacing w:after="0" w:line="240" w:lineRule="auto"/>
        <w:contextualSpacing/>
        <w:jc w:val="both"/>
        <w:textAlignment w:val="baseline"/>
        <w:rPr>
          <w:rFonts w:ascii="Arial" w:eastAsia="Times New Roman" w:hAnsi="Arial" w:cs="Arial"/>
          <w:lang w:val="en-AU"/>
        </w:rPr>
      </w:pPr>
    </w:p>
    <w:p w14:paraId="4E54F9F4" w14:textId="77777777" w:rsidR="00D72E37" w:rsidRPr="00D72E37" w:rsidRDefault="00D72E37" w:rsidP="00D72E37">
      <w:pPr>
        <w:spacing w:after="0" w:line="240" w:lineRule="auto"/>
        <w:jc w:val="both"/>
        <w:rPr>
          <w:rFonts w:ascii="Arial" w:eastAsia="Times New Roman" w:hAnsi="Arial" w:cs="Arial"/>
          <w:b/>
          <w:lang w:val="en-AU"/>
        </w:rPr>
      </w:pPr>
      <w:r w:rsidRPr="00D72E37">
        <w:rPr>
          <w:rFonts w:ascii="Arial" w:eastAsia="Times New Roman" w:hAnsi="Arial" w:cs="Arial"/>
          <w:b/>
          <w:lang w:val="en-AU"/>
        </w:rPr>
        <w:t>Application Form</w:t>
      </w:r>
    </w:p>
    <w:p w14:paraId="527D8DEB" w14:textId="4F8AF657" w:rsidR="00D72E37" w:rsidRDefault="00D72E37" w:rsidP="00D72E37">
      <w:pPr>
        <w:spacing w:after="0" w:line="240" w:lineRule="auto"/>
        <w:jc w:val="both"/>
        <w:rPr>
          <w:rFonts w:ascii="Arial" w:eastAsia="Times New Roman" w:hAnsi="Arial" w:cs="Arial"/>
          <w:lang w:val="en-AU"/>
        </w:rPr>
      </w:pPr>
      <w:r w:rsidRPr="00D72E37">
        <w:rPr>
          <w:rFonts w:ascii="Arial" w:eastAsia="Times New Roman" w:hAnsi="Arial" w:cs="Arial"/>
          <w:lang w:val="en-AU"/>
        </w:rPr>
        <w:t xml:space="preserve">The Board is seeking to maintain a </w:t>
      </w:r>
      <w:r w:rsidR="004F1F16" w:rsidRPr="00D72E37">
        <w:rPr>
          <w:rFonts w:ascii="Arial" w:eastAsia="Times New Roman" w:hAnsi="Arial" w:cs="Arial"/>
          <w:lang w:val="en-AU"/>
        </w:rPr>
        <w:t>well-rounded</w:t>
      </w:r>
      <w:r w:rsidRPr="00D72E37">
        <w:rPr>
          <w:rFonts w:ascii="Arial" w:eastAsia="Times New Roman" w:hAnsi="Arial" w:cs="Arial"/>
          <w:lang w:val="en-AU"/>
        </w:rPr>
        <w:t xml:space="preserve"> team</w:t>
      </w:r>
      <w:r>
        <w:rPr>
          <w:rFonts w:ascii="Arial" w:eastAsia="Times New Roman" w:hAnsi="Arial" w:cs="Arial"/>
          <w:lang w:val="en-AU"/>
        </w:rPr>
        <w:t>. We are currently seeking interest from people</w:t>
      </w:r>
      <w:r w:rsidRPr="00D72E37">
        <w:rPr>
          <w:rFonts w:ascii="Arial" w:eastAsia="Times New Roman" w:hAnsi="Arial" w:cs="Arial"/>
          <w:lang w:val="en-AU"/>
        </w:rPr>
        <w:t xml:space="preserve"> who have th</w:t>
      </w:r>
      <w:r>
        <w:rPr>
          <w:rFonts w:ascii="Arial" w:eastAsia="Times New Roman" w:hAnsi="Arial" w:cs="Arial"/>
          <w:lang w:val="en-AU"/>
        </w:rPr>
        <w:t>is</w:t>
      </w:r>
      <w:r w:rsidRPr="00D72E37">
        <w:rPr>
          <w:rFonts w:ascii="Arial" w:eastAsia="Times New Roman" w:hAnsi="Arial" w:cs="Arial"/>
          <w:lang w:val="en-AU"/>
        </w:rPr>
        <w:t xml:space="preserve"> knowledge</w:t>
      </w:r>
      <w:r w:rsidR="00413BF7">
        <w:rPr>
          <w:rFonts w:ascii="Arial" w:eastAsia="Times New Roman" w:hAnsi="Arial" w:cs="Arial"/>
          <w:lang w:val="en-AU"/>
        </w:rPr>
        <w:t xml:space="preserve"> or </w:t>
      </w:r>
      <w:r w:rsidRPr="00D72E37">
        <w:rPr>
          <w:rFonts w:ascii="Arial" w:eastAsia="Times New Roman" w:hAnsi="Arial" w:cs="Arial"/>
          <w:lang w:val="en-AU"/>
        </w:rPr>
        <w:t>experience</w:t>
      </w:r>
      <w:r>
        <w:rPr>
          <w:rFonts w:ascii="Arial" w:eastAsia="Times New Roman" w:hAnsi="Arial" w:cs="Arial"/>
          <w:lang w:val="en-AU"/>
        </w:rPr>
        <w:t>:</w:t>
      </w:r>
    </w:p>
    <w:p w14:paraId="543BD04A" w14:textId="7E02ACEB" w:rsidR="00D72E37" w:rsidRPr="00D72E37" w:rsidRDefault="00D72E37" w:rsidP="00D72E37">
      <w:pPr>
        <w:spacing w:after="0" w:line="240" w:lineRule="auto"/>
        <w:jc w:val="both"/>
        <w:rPr>
          <w:rFonts w:ascii="Arial" w:eastAsia="Times New Roman" w:hAnsi="Arial" w:cs="Arial"/>
          <w:lang w:val="en-AU"/>
        </w:rPr>
      </w:pPr>
    </w:p>
    <w:tbl>
      <w:tblPr>
        <w:tblW w:w="10144" w:type="dxa"/>
        <w:tblInd w:w="108" w:type="dxa"/>
        <w:tblLook w:val="0000" w:firstRow="0" w:lastRow="0" w:firstColumn="0" w:lastColumn="0" w:noHBand="0" w:noVBand="0"/>
      </w:tblPr>
      <w:tblGrid>
        <w:gridCol w:w="10144"/>
      </w:tblGrid>
      <w:tr w:rsidR="00D72E37" w:rsidRPr="00D72E37" w14:paraId="2D008D8F" w14:textId="77777777" w:rsidTr="477DDD81">
        <w:trPr>
          <w:trHeight w:val="252"/>
        </w:trPr>
        <w:tc>
          <w:tcPr>
            <w:tcW w:w="10144" w:type="dxa"/>
            <w:noWrap/>
          </w:tcPr>
          <w:p w14:paraId="79A27C3D" w14:textId="7C8B511B" w:rsidR="00D72E37" w:rsidRPr="00D02C2A" w:rsidRDefault="1AFF48CC" w:rsidP="00D02C2A">
            <w:pPr>
              <w:numPr>
                <w:ilvl w:val="0"/>
                <w:numId w:val="8"/>
              </w:numPr>
              <w:suppressAutoHyphens/>
              <w:autoSpaceDN w:val="0"/>
              <w:spacing w:after="0" w:line="240" w:lineRule="auto"/>
              <w:ind w:left="714" w:hanging="357"/>
              <w:jc w:val="both"/>
              <w:textAlignment w:val="baseline"/>
              <w:rPr>
                <w:rFonts w:ascii="Arial" w:eastAsia="Times New Roman" w:hAnsi="Arial" w:cs="Arial"/>
                <w:lang w:val="en-AU"/>
              </w:rPr>
            </w:pPr>
            <w:r w:rsidRPr="477DDD81">
              <w:rPr>
                <w:rFonts w:ascii="Arial" w:eastAsia="Times New Roman" w:hAnsi="Arial" w:cs="Arial"/>
                <w:lang w:val="en-AU"/>
              </w:rPr>
              <w:t xml:space="preserve">Te </w:t>
            </w:r>
            <w:proofErr w:type="spellStart"/>
            <w:r w:rsidRPr="477DDD81">
              <w:rPr>
                <w:rFonts w:ascii="Arial" w:eastAsia="Times New Roman" w:hAnsi="Arial" w:cs="Arial"/>
                <w:lang w:val="en-AU"/>
              </w:rPr>
              <w:t>Tiriti</w:t>
            </w:r>
            <w:proofErr w:type="spellEnd"/>
            <w:r w:rsidRPr="477DDD81">
              <w:rPr>
                <w:rFonts w:ascii="Arial" w:eastAsia="Times New Roman" w:hAnsi="Arial" w:cs="Arial"/>
                <w:lang w:val="en-AU"/>
              </w:rPr>
              <w:t xml:space="preserve"> o </w:t>
            </w:r>
            <w:r w:rsidR="2D0D9B02" w:rsidRPr="477DDD81">
              <w:rPr>
                <w:rFonts w:ascii="Arial" w:eastAsia="Times New Roman" w:hAnsi="Arial" w:cs="Arial"/>
                <w:lang w:val="en-AU"/>
              </w:rPr>
              <w:t xml:space="preserve">Waitangi advocacy </w:t>
            </w:r>
          </w:p>
          <w:p w14:paraId="5B38E259" w14:textId="1D46B8BB" w:rsidR="6D848E9C" w:rsidRDefault="6D848E9C" w:rsidP="477DDD81">
            <w:pPr>
              <w:numPr>
                <w:ilvl w:val="0"/>
                <w:numId w:val="8"/>
              </w:numPr>
              <w:spacing w:after="0" w:line="240" w:lineRule="auto"/>
              <w:ind w:left="714" w:hanging="357"/>
              <w:jc w:val="both"/>
              <w:rPr>
                <w:rFonts w:ascii="Arial" w:eastAsia="Times New Roman" w:hAnsi="Arial" w:cs="Arial"/>
                <w:lang w:val="en-AU"/>
              </w:rPr>
            </w:pPr>
            <w:r w:rsidRPr="477DDD81">
              <w:rPr>
                <w:rFonts w:ascii="Arial" w:eastAsia="Times New Roman" w:hAnsi="Arial" w:cs="Arial"/>
                <w:lang w:val="en-AU"/>
              </w:rPr>
              <w:t xml:space="preserve">understanding of the needs and achievement outcomes for </w:t>
            </w:r>
            <w:proofErr w:type="spellStart"/>
            <w:r w:rsidRPr="477DDD81">
              <w:rPr>
                <w:rFonts w:ascii="Arial" w:eastAsia="Times New Roman" w:hAnsi="Arial" w:cs="Arial"/>
                <w:lang w:val="en-AU"/>
              </w:rPr>
              <w:t>Maori</w:t>
            </w:r>
            <w:proofErr w:type="spellEnd"/>
            <w:r w:rsidRPr="477DDD81">
              <w:rPr>
                <w:rFonts w:ascii="Arial" w:eastAsia="Times New Roman" w:hAnsi="Arial" w:cs="Arial"/>
                <w:lang w:val="en-AU"/>
              </w:rPr>
              <w:t xml:space="preserve"> students</w:t>
            </w:r>
          </w:p>
          <w:p w14:paraId="5732FDD7" w14:textId="448E2589" w:rsidR="00D72E37" w:rsidRPr="00D02C2A" w:rsidRDefault="00D72E37" w:rsidP="00D02C2A">
            <w:pPr>
              <w:numPr>
                <w:ilvl w:val="0"/>
                <w:numId w:val="8"/>
              </w:numPr>
              <w:suppressAutoHyphens/>
              <w:autoSpaceDN w:val="0"/>
              <w:spacing w:after="0" w:line="240" w:lineRule="auto"/>
              <w:ind w:left="714" w:hanging="357"/>
              <w:jc w:val="both"/>
              <w:textAlignment w:val="baseline"/>
              <w:rPr>
                <w:rFonts w:ascii="Arial" w:eastAsia="Times New Roman" w:hAnsi="Arial" w:cs="Arial"/>
                <w:lang w:val="en-AU"/>
              </w:rPr>
            </w:pPr>
            <w:r w:rsidRPr="477DDD81">
              <w:rPr>
                <w:rFonts w:ascii="Arial" w:eastAsia="Times New Roman" w:hAnsi="Arial" w:cs="Arial"/>
                <w:lang w:val="en-AU"/>
              </w:rPr>
              <w:t>understanding of the needs</w:t>
            </w:r>
            <w:r w:rsidR="71E799CE" w:rsidRPr="477DDD81">
              <w:rPr>
                <w:rFonts w:ascii="Arial" w:eastAsia="Times New Roman" w:hAnsi="Arial" w:cs="Arial"/>
                <w:lang w:val="en-AU"/>
              </w:rPr>
              <w:t xml:space="preserve"> and achievement outcomes for</w:t>
            </w:r>
            <w:r w:rsidR="00D02C2A" w:rsidRPr="477DDD81">
              <w:rPr>
                <w:rFonts w:ascii="Arial" w:eastAsia="Times New Roman" w:hAnsi="Arial" w:cs="Arial"/>
                <w:lang w:val="en-AU"/>
              </w:rPr>
              <w:t xml:space="preserve"> </w:t>
            </w:r>
            <w:r w:rsidRPr="477DDD81">
              <w:rPr>
                <w:rFonts w:ascii="Arial" w:eastAsia="Times New Roman" w:hAnsi="Arial" w:cs="Arial"/>
                <w:lang w:val="en-AU"/>
              </w:rPr>
              <w:t>Pasifika students</w:t>
            </w:r>
          </w:p>
          <w:p w14:paraId="07562802" w14:textId="133719F8" w:rsidR="40879B12" w:rsidRDefault="1998C207" w:rsidP="084971D6">
            <w:pPr>
              <w:numPr>
                <w:ilvl w:val="0"/>
                <w:numId w:val="8"/>
              </w:numPr>
              <w:spacing w:after="0" w:line="240" w:lineRule="auto"/>
              <w:ind w:left="714" w:hanging="357"/>
              <w:jc w:val="both"/>
              <w:rPr>
                <w:rFonts w:ascii="Arial" w:eastAsia="Times New Roman" w:hAnsi="Arial" w:cs="Arial"/>
                <w:lang w:val="en-AU"/>
              </w:rPr>
            </w:pPr>
            <w:r w:rsidRPr="477DDD81">
              <w:rPr>
                <w:rFonts w:ascii="Arial" w:eastAsia="Times New Roman" w:hAnsi="Arial" w:cs="Arial"/>
                <w:lang w:val="en-AU"/>
              </w:rPr>
              <w:t xml:space="preserve">understanding </w:t>
            </w:r>
            <w:r w:rsidR="005CC21C" w:rsidRPr="477DDD81">
              <w:rPr>
                <w:rFonts w:ascii="Arial" w:eastAsia="Times New Roman" w:hAnsi="Arial" w:cs="Arial"/>
                <w:lang w:val="en-AU"/>
              </w:rPr>
              <w:t xml:space="preserve">of </w:t>
            </w:r>
            <w:r w:rsidRPr="477DDD81">
              <w:rPr>
                <w:rFonts w:ascii="Arial" w:eastAsia="Times New Roman" w:hAnsi="Arial" w:cs="Arial"/>
                <w:lang w:val="en-AU"/>
              </w:rPr>
              <w:t>student diversity</w:t>
            </w:r>
          </w:p>
          <w:p w14:paraId="478D1B51" w14:textId="77777777" w:rsidR="00D02C2A" w:rsidRDefault="00D02C2A" w:rsidP="00D72E37">
            <w:pPr>
              <w:suppressAutoHyphens/>
              <w:autoSpaceDN w:val="0"/>
              <w:spacing w:after="120" w:line="240" w:lineRule="auto"/>
              <w:jc w:val="both"/>
              <w:textAlignment w:val="baseline"/>
              <w:rPr>
                <w:rFonts w:ascii="Arial" w:eastAsia="Times New Roman" w:hAnsi="Arial" w:cs="Arial"/>
                <w:lang w:val="en-AU"/>
              </w:rPr>
            </w:pPr>
          </w:p>
          <w:p w14:paraId="71F4577C" w14:textId="3C138DB1" w:rsidR="00D72E37" w:rsidRDefault="00D72E37" w:rsidP="00D72E37">
            <w:p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In addition</w:t>
            </w:r>
            <w:r w:rsidR="00413BF7" w:rsidRPr="477DDD81">
              <w:rPr>
                <w:rFonts w:ascii="Arial" w:eastAsia="Times New Roman" w:hAnsi="Arial" w:cs="Arial"/>
                <w:lang w:val="en-AU"/>
              </w:rPr>
              <w:t xml:space="preserve"> to </w:t>
            </w:r>
            <w:r w:rsidRPr="477DDD81">
              <w:rPr>
                <w:rFonts w:ascii="Arial" w:eastAsia="Times New Roman" w:hAnsi="Arial" w:cs="Arial"/>
                <w:lang w:val="en-AU"/>
              </w:rPr>
              <w:t xml:space="preserve">this knowledge, </w:t>
            </w:r>
            <w:r w:rsidR="00413BF7" w:rsidRPr="477DDD81">
              <w:rPr>
                <w:rFonts w:ascii="Arial" w:eastAsia="Times New Roman" w:hAnsi="Arial" w:cs="Arial"/>
                <w:lang w:val="en-AU"/>
              </w:rPr>
              <w:t xml:space="preserve">the following </w:t>
            </w:r>
            <w:r w:rsidRPr="477DDD81">
              <w:rPr>
                <w:rFonts w:ascii="Arial" w:eastAsia="Times New Roman" w:hAnsi="Arial" w:cs="Arial"/>
                <w:lang w:val="en-AU"/>
              </w:rPr>
              <w:t>experience or skills would be helpful</w:t>
            </w:r>
            <w:r w:rsidR="77258CBF" w:rsidRPr="477DDD81">
              <w:rPr>
                <w:rFonts w:ascii="Arial" w:eastAsia="Times New Roman" w:hAnsi="Arial" w:cs="Arial"/>
                <w:lang w:val="en-AU"/>
              </w:rPr>
              <w:t>. H</w:t>
            </w:r>
            <w:r w:rsidR="00413BF7" w:rsidRPr="477DDD81">
              <w:rPr>
                <w:rFonts w:ascii="Arial" w:eastAsia="Times New Roman" w:hAnsi="Arial" w:cs="Arial"/>
                <w:lang w:val="en-AU"/>
              </w:rPr>
              <w:t>owever</w:t>
            </w:r>
            <w:r w:rsidR="6A6DC96F" w:rsidRPr="477DDD81">
              <w:rPr>
                <w:rFonts w:ascii="Arial" w:eastAsia="Times New Roman" w:hAnsi="Arial" w:cs="Arial"/>
                <w:lang w:val="en-AU"/>
              </w:rPr>
              <w:t>,</w:t>
            </w:r>
            <w:r w:rsidRPr="477DDD81">
              <w:rPr>
                <w:rFonts w:ascii="Arial" w:eastAsia="Times New Roman" w:hAnsi="Arial" w:cs="Arial"/>
                <w:lang w:val="en-AU"/>
              </w:rPr>
              <w:t xml:space="preserve"> it is not expected that every </w:t>
            </w:r>
            <w:r w:rsidR="00441E7D" w:rsidRPr="477DDD81">
              <w:rPr>
                <w:rFonts w:ascii="Arial" w:eastAsia="Times New Roman" w:hAnsi="Arial" w:cs="Arial"/>
                <w:lang w:val="en-AU"/>
              </w:rPr>
              <w:t>member</w:t>
            </w:r>
            <w:r w:rsidRPr="477DDD81">
              <w:rPr>
                <w:rFonts w:ascii="Arial" w:eastAsia="Times New Roman" w:hAnsi="Arial" w:cs="Arial"/>
                <w:lang w:val="en-AU"/>
              </w:rPr>
              <w:t xml:space="preserve"> will have all these skills:</w:t>
            </w:r>
          </w:p>
          <w:p w14:paraId="4911A533" w14:textId="70AA898B" w:rsidR="00D72E37" w:rsidRPr="00D72E37" w:rsidRDefault="00D72E37" w:rsidP="084971D6">
            <w:pPr>
              <w:pStyle w:val="ListParagraph"/>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an understanding of school governance systems and structures</w:t>
            </w:r>
          </w:p>
          <w:p w14:paraId="44FB7390" w14:textId="681B6FB4" w:rsidR="00D72E37" w:rsidRPr="00D72E37" w:rsidRDefault="00D72E37" w:rsidP="00D72E37">
            <w:pPr>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forward thinking, embrac</w:t>
            </w:r>
            <w:r w:rsidR="5F4A37D1" w:rsidRPr="477DDD81">
              <w:rPr>
                <w:rFonts w:ascii="Arial" w:eastAsia="Times New Roman" w:hAnsi="Arial" w:cs="Arial"/>
                <w:lang w:val="en-AU"/>
              </w:rPr>
              <w:t>ing of</w:t>
            </w:r>
            <w:r w:rsidRPr="477DDD81">
              <w:rPr>
                <w:rFonts w:ascii="Arial" w:eastAsia="Times New Roman" w:hAnsi="Arial" w:cs="Arial"/>
                <w:lang w:val="en-AU"/>
              </w:rPr>
              <w:t xml:space="preserve"> innovation, and receptive to new ideas</w:t>
            </w:r>
          </w:p>
          <w:p w14:paraId="7D8D3393" w14:textId="5CB52C46" w:rsidR="00D72E37" w:rsidRPr="00D72E37" w:rsidRDefault="00D72E37" w:rsidP="00D72E37">
            <w:pPr>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 xml:space="preserve">strategic thinking, a willingness to ask challenging questions, and assimilate and analyse information  </w:t>
            </w:r>
          </w:p>
        </w:tc>
      </w:tr>
      <w:tr w:rsidR="00D72E37" w:rsidRPr="00D72E37" w14:paraId="347423AE" w14:textId="77777777" w:rsidTr="477DDD81">
        <w:trPr>
          <w:trHeight w:val="252"/>
        </w:trPr>
        <w:tc>
          <w:tcPr>
            <w:tcW w:w="10144" w:type="dxa"/>
            <w:noWrap/>
          </w:tcPr>
          <w:p w14:paraId="094363DF" w14:textId="469412FD" w:rsidR="00D72E37" w:rsidRPr="00D72E37" w:rsidRDefault="00D72E37" w:rsidP="00D72E37">
            <w:pPr>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excellent communication and relationship skills and work effectively in a team</w:t>
            </w:r>
          </w:p>
          <w:p w14:paraId="795B08F9" w14:textId="65E0981F" w:rsidR="00D72E37" w:rsidRPr="00D72E37" w:rsidRDefault="00D72E37" w:rsidP="00D72E37">
            <w:pPr>
              <w:numPr>
                <w:ilvl w:val="0"/>
                <w:numId w:val="8"/>
              </w:numPr>
              <w:suppressAutoHyphens/>
              <w:autoSpaceDN w:val="0"/>
              <w:spacing w:after="120" w:line="240" w:lineRule="auto"/>
              <w:jc w:val="both"/>
              <w:textAlignment w:val="baseline"/>
              <w:rPr>
                <w:rFonts w:ascii="Arial" w:eastAsia="Times New Roman" w:hAnsi="Arial" w:cs="Arial"/>
                <w:lang w:val="en-AU"/>
              </w:rPr>
            </w:pPr>
            <w:r w:rsidRPr="477DDD81">
              <w:rPr>
                <w:rFonts w:ascii="Arial" w:eastAsia="Times New Roman" w:hAnsi="Arial" w:cs="Arial"/>
                <w:lang w:val="en-AU"/>
              </w:rPr>
              <w:t>good organisational skills and the time to commit to the task</w:t>
            </w:r>
          </w:p>
        </w:tc>
      </w:tr>
      <w:tr w:rsidR="00D72E37" w:rsidRPr="00D72E37" w14:paraId="5767CFCC" w14:textId="77777777" w:rsidTr="477DDD81">
        <w:trPr>
          <w:trHeight w:val="252"/>
        </w:trPr>
        <w:tc>
          <w:tcPr>
            <w:tcW w:w="10144" w:type="dxa"/>
            <w:noWrap/>
          </w:tcPr>
          <w:p w14:paraId="6689A15A" w14:textId="2AB6F9FC" w:rsidR="00D72E37" w:rsidRPr="00D72E37" w:rsidRDefault="00D72E37" w:rsidP="00D72E37">
            <w:pPr>
              <w:numPr>
                <w:ilvl w:val="0"/>
                <w:numId w:val="8"/>
              </w:numPr>
              <w:suppressAutoHyphens/>
              <w:autoSpaceDN w:val="0"/>
              <w:spacing w:after="120" w:line="240" w:lineRule="auto"/>
              <w:ind w:left="714" w:hanging="357"/>
              <w:jc w:val="both"/>
              <w:textAlignment w:val="baseline"/>
              <w:rPr>
                <w:rFonts w:ascii="Arial" w:eastAsia="Times New Roman" w:hAnsi="Arial" w:cs="Arial"/>
                <w:lang w:val="en-AU"/>
              </w:rPr>
            </w:pPr>
            <w:r w:rsidRPr="477DDD81">
              <w:rPr>
                <w:rFonts w:ascii="Arial" w:eastAsia="Times New Roman" w:hAnsi="Arial" w:cs="Arial"/>
                <w:lang w:val="en-AU"/>
              </w:rPr>
              <w:t xml:space="preserve">good judgement and </w:t>
            </w:r>
            <w:r w:rsidR="004F1F16" w:rsidRPr="477DDD81">
              <w:rPr>
                <w:rFonts w:ascii="Arial" w:eastAsia="Times New Roman" w:hAnsi="Arial" w:cs="Arial"/>
                <w:lang w:val="en-AU"/>
              </w:rPr>
              <w:t>problem-solving</w:t>
            </w:r>
            <w:r w:rsidRPr="477DDD81">
              <w:rPr>
                <w:rFonts w:ascii="Arial" w:eastAsia="Times New Roman" w:hAnsi="Arial" w:cs="Arial"/>
                <w:lang w:val="en-AU"/>
              </w:rPr>
              <w:t xml:space="preserve"> skills</w:t>
            </w:r>
          </w:p>
          <w:p w14:paraId="1059DF13" w14:textId="73457CD5" w:rsidR="004F1F16" w:rsidRPr="004F1F16" w:rsidRDefault="00D72E37" w:rsidP="084971D6">
            <w:pPr>
              <w:numPr>
                <w:ilvl w:val="0"/>
                <w:numId w:val="8"/>
              </w:numPr>
              <w:suppressAutoHyphens/>
              <w:autoSpaceDN w:val="0"/>
              <w:spacing w:after="120" w:line="240" w:lineRule="auto"/>
              <w:ind w:left="714" w:hanging="357"/>
              <w:jc w:val="both"/>
              <w:textAlignment w:val="baseline"/>
              <w:rPr>
                <w:rFonts w:ascii="Arial" w:eastAsia="Times New Roman" w:hAnsi="Arial" w:cs="Arial"/>
                <w:lang w:val="en-AU"/>
              </w:rPr>
            </w:pPr>
            <w:r w:rsidRPr="477DDD81">
              <w:rPr>
                <w:rFonts w:ascii="Arial" w:eastAsia="Times New Roman" w:hAnsi="Arial" w:cs="Arial"/>
                <w:lang w:val="en-AU"/>
              </w:rPr>
              <w:t>other specific skills, including experience or knowledge in the areas of</w:t>
            </w:r>
            <w:r w:rsidR="6EDD01A8" w:rsidRPr="477DDD81">
              <w:rPr>
                <w:rFonts w:ascii="Arial" w:eastAsia="Times New Roman" w:hAnsi="Arial" w:cs="Arial"/>
                <w:lang w:val="en-AU"/>
              </w:rPr>
              <w:t xml:space="preserve"> </w:t>
            </w:r>
            <w:r w:rsidR="18CABE35" w:rsidRPr="477DDD81">
              <w:rPr>
                <w:rFonts w:ascii="Arial" w:eastAsia="Times New Roman" w:hAnsi="Arial" w:cs="Arial"/>
                <w:lang w:val="en-AU"/>
              </w:rPr>
              <w:t>f</w:t>
            </w:r>
            <w:r w:rsidR="6EDD01A8" w:rsidRPr="477DDD81">
              <w:rPr>
                <w:rFonts w:ascii="Arial" w:eastAsia="Times New Roman" w:hAnsi="Arial" w:cs="Arial"/>
                <w:lang w:val="en-AU"/>
              </w:rPr>
              <w:t xml:space="preserve">inance, </w:t>
            </w:r>
            <w:r w:rsidR="2C3E9437" w:rsidRPr="477DDD81">
              <w:rPr>
                <w:rFonts w:ascii="Arial" w:eastAsia="Times New Roman" w:hAnsi="Arial" w:cs="Arial"/>
                <w:lang w:val="en-AU"/>
              </w:rPr>
              <w:t>l</w:t>
            </w:r>
            <w:r w:rsidR="6EDD01A8" w:rsidRPr="477DDD81">
              <w:rPr>
                <w:rFonts w:ascii="Arial" w:eastAsia="Times New Roman" w:hAnsi="Arial" w:cs="Arial"/>
                <w:lang w:val="en-AU"/>
              </w:rPr>
              <w:t xml:space="preserve">aw, </w:t>
            </w:r>
            <w:r w:rsidR="53C3C244" w:rsidRPr="477DDD81">
              <w:rPr>
                <w:rFonts w:ascii="Arial" w:eastAsia="Times New Roman" w:hAnsi="Arial" w:cs="Arial"/>
                <w:lang w:val="en-AU"/>
              </w:rPr>
              <w:t>m</w:t>
            </w:r>
            <w:r w:rsidR="6EDD01A8" w:rsidRPr="477DDD81">
              <w:rPr>
                <w:rFonts w:ascii="Arial" w:eastAsia="Times New Roman" w:hAnsi="Arial" w:cs="Arial"/>
                <w:lang w:val="en-AU"/>
              </w:rPr>
              <w:t xml:space="preserve">ental </w:t>
            </w:r>
            <w:proofErr w:type="gramStart"/>
            <w:r w:rsidR="725F5C0D" w:rsidRPr="477DDD81">
              <w:rPr>
                <w:rFonts w:ascii="Arial" w:eastAsia="Times New Roman" w:hAnsi="Arial" w:cs="Arial"/>
                <w:lang w:val="en-AU"/>
              </w:rPr>
              <w:t>h</w:t>
            </w:r>
            <w:r w:rsidR="6EDD01A8" w:rsidRPr="477DDD81">
              <w:rPr>
                <w:rFonts w:ascii="Arial" w:eastAsia="Times New Roman" w:hAnsi="Arial" w:cs="Arial"/>
                <w:lang w:val="en-AU"/>
              </w:rPr>
              <w:t>ealth</w:t>
            </w:r>
            <w:proofErr w:type="gramEnd"/>
          </w:p>
          <w:p w14:paraId="40FF9F19" w14:textId="6B108A4D" w:rsidR="6A585FF7" w:rsidRDefault="6A585FF7" w:rsidP="477DDD81">
            <w:pPr>
              <w:spacing w:after="120" w:line="240" w:lineRule="auto"/>
              <w:jc w:val="both"/>
              <w:rPr>
                <w:rFonts w:ascii="Arial" w:eastAsia="Times New Roman" w:hAnsi="Arial" w:cs="Arial"/>
                <w:lang w:val="en-AU"/>
              </w:rPr>
            </w:pPr>
            <w:r w:rsidRPr="477DDD81">
              <w:rPr>
                <w:rFonts w:ascii="Arial" w:eastAsia="Times New Roman" w:hAnsi="Arial" w:cs="Arial"/>
                <w:lang w:val="en-AU"/>
              </w:rPr>
              <w:t>NHS additionally welcomes expressions of interest from:</w:t>
            </w:r>
          </w:p>
          <w:p w14:paraId="0C4B3C22" w14:textId="4B333E83" w:rsidR="6A585FF7" w:rsidRDefault="6A585FF7" w:rsidP="477DDD81">
            <w:pPr>
              <w:pStyle w:val="ListParagraph"/>
              <w:numPr>
                <w:ilvl w:val="0"/>
                <w:numId w:val="3"/>
              </w:numPr>
              <w:spacing w:after="120" w:line="240" w:lineRule="auto"/>
              <w:jc w:val="both"/>
              <w:rPr>
                <w:rFonts w:ascii="Arial" w:eastAsia="Times New Roman" w:hAnsi="Arial" w:cs="Arial"/>
                <w:lang w:val="en-AU"/>
              </w:rPr>
            </w:pPr>
            <w:r w:rsidRPr="477DDD81">
              <w:rPr>
                <w:rFonts w:ascii="Arial" w:eastAsia="Times New Roman" w:hAnsi="Arial" w:cs="Arial"/>
                <w:lang w:val="en-AU"/>
              </w:rPr>
              <w:t xml:space="preserve">a parent/caregiver of a student previously admitted to the Northern Health School </w:t>
            </w:r>
            <w:proofErr w:type="gramStart"/>
            <w:r w:rsidRPr="477DDD81">
              <w:rPr>
                <w:rFonts w:ascii="Arial" w:eastAsia="Times New Roman" w:hAnsi="Arial" w:cs="Arial"/>
                <w:lang w:val="en-AU"/>
              </w:rPr>
              <w:t>roll</w:t>
            </w:r>
            <w:proofErr w:type="gramEnd"/>
          </w:p>
          <w:p w14:paraId="35B79D9B" w14:textId="1F136D25" w:rsidR="6A585FF7" w:rsidRDefault="6A585FF7" w:rsidP="477DDD81">
            <w:pPr>
              <w:pStyle w:val="ListParagraph"/>
              <w:numPr>
                <w:ilvl w:val="0"/>
                <w:numId w:val="3"/>
              </w:numPr>
              <w:spacing w:after="120" w:line="240" w:lineRule="auto"/>
              <w:jc w:val="both"/>
              <w:rPr>
                <w:rFonts w:ascii="Arial" w:eastAsia="Times New Roman" w:hAnsi="Arial" w:cs="Arial"/>
                <w:lang w:val="en-AU"/>
              </w:rPr>
            </w:pPr>
            <w:r w:rsidRPr="477DDD81">
              <w:rPr>
                <w:rFonts w:ascii="Arial" w:eastAsia="Times New Roman" w:hAnsi="Arial" w:cs="Arial"/>
                <w:lang w:val="en-AU"/>
              </w:rPr>
              <w:t>a former student of the Northern Health School roll</w:t>
            </w:r>
          </w:p>
          <w:p w14:paraId="3B7D77C0" w14:textId="1F087302" w:rsidR="004F1F16" w:rsidRPr="004F1F16" w:rsidRDefault="004F1F16" w:rsidP="084971D6">
            <w:pPr>
              <w:suppressAutoHyphens/>
              <w:autoSpaceDN w:val="0"/>
              <w:spacing w:after="120" w:line="240" w:lineRule="auto"/>
              <w:jc w:val="both"/>
              <w:textAlignment w:val="baseline"/>
              <w:rPr>
                <w:rFonts w:ascii="Arial" w:eastAsia="Times New Roman" w:hAnsi="Arial" w:cs="Arial"/>
                <w:lang w:val="en-AU"/>
              </w:rPr>
            </w:pPr>
          </w:p>
        </w:tc>
      </w:tr>
      <w:tr w:rsidR="00D72E37" w:rsidRPr="00D72E37" w14:paraId="24CE182E" w14:textId="77777777" w:rsidTr="477DDD81">
        <w:trPr>
          <w:trHeight w:val="252"/>
        </w:trPr>
        <w:tc>
          <w:tcPr>
            <w:tcW w:w="10144" w:type="dxa"/>
            <w:noWrap/>
          </w:tcPr>
          <w:p w14:paraId="449BB726" w14:textId="77777777" w:rsidR="00D72E37" w:rsidRPr="00D72E37" w:rsidRDefault="00D72E37" w:rsidP="00413BF7">
            <w:pPr>
              <w:suppressAutoHyphens/>
              <w:autoSpaceDN w:val="0"/>
              <w:spacing w:after="0" w:line="240" w:lineRule="auto"/>
              <w:jc w:val="both"/>
              <w:textAlignment w:val="baseline"/>
              <w:rPr>
                <w:rFonts w:ascii="Arial" w:eastAsia="Times New Roman" w:hAnsi="Arial" w:cs="Arial"/>
                <w:lang w:val="en-AU"/>
              </w:rPr>
            </w:pPr>
          </w:p>
        </w:tc>
      </w:tr>
      <w:tr w:rsidR="00D72E37" w:rsidRPr="00D72E37" w14:paraId="50F75FD7" w14:textId="77777777" w:rsidTr="477DDD81">
        <w:trPr>
          <w:trHeight w:val="785"/>
        </w:trPr>
        <w:tc>
          <w:tcPr>
            <w:tcW w:w="10144" w:type="dxa"/>
            <w:noWrap/>
          </w:tcPr>
          <w:p w14:paraId="4E03912B" w14:textId="77777777" w:rsidR="004F1F16" w:rsidRDefault="004F1F16" w:rsidP="00D72E37">
            <w:pPr>
              <w:suppressAutoHyphens/>
              <w:autoSpaceDN w:val="0"/>
              <w:spacing w:after="0" w:line="240" w:lineRule="auto"/>
              <w:jc w:val="both"/>
              <w:textAlignment w:val="baseline"/>
              <w:rPr>
                <w:rFonts w:ascii="Arial" w:eastAsia="Times New Roman" w:hAnsi="Arial" w:cs="Arial"/>
                <w:b/>
              </w:rPr>
            </w:pPr>
          </w:p>
          <w:p w14:paraId="626F9DC4" w14:textId="77777777" w:rsidR="004F1F16" w:rsidRDefault="004F1F16" w:rsidP="00D72E37">
            <w:pPr>
              <w:suppressAutoHyphens/>
              <w:autoSpaceDN w:val="0"/>
              <w:spacing w:after="0" w:line="240" w:lineRule="auto"/>
              <w:jc w:val="both"/>
              <w:textAlignment w:val="baseline"/>
              <w:rPr>
                <w:rFonts w:ascii="Arial" w:eastAsia="Times New Roman" w:hAnsi="Arial" w:cs="Arial"/>
                <w:b/>
              </w:rPr>
            </w:pPr>
          </w:p>
          <w:p w14:paraId="15BBFFC0" w14:textId="77777777" w:rsidR="004F1F16" w:rsidRDefault="004F1F16" w:rsidP="00D72E37">
            <w:pPr>
              <w:suppressAutoHyphens/>
              <w:autoSpaceDN w:val="0"/>
              <w:spacing w:after="0" w:line="240" w:lineRule="auto"/>
              <w:jc w:val="both"/>
              <w:textAlignment w:val="baseline"/>
              <w:rPr>
                <w:rFonts w:ascii="Arial" w:eastAsia="Times New Roman" w:hAnsi="Arial" w:cs="Arial"/>
                <w:b/>
              </w:rPr>
            </w:pPr>
          </w:p>
          <w:p w14:paraId="40FD0C15" w14:textId="28863D79" w:rsidR="004F1F16" w:rsidRDefault="004F1F16" w:rsidP="00D72E37">
            <w:pPr>
              <w:suppressAutoHyphens/>
              <w:autoSpaceDN w:val="0"/>
              <w:spacing w:after="0" w:line="240" w:lineRule="auto"/>
              <w:jc w:val="both"/>
              <w:textAlignment w:val="baseline"/>
              <w:rPr>
                <w:rFonts w:ascii="Arial" w:eastAsia="Times New Roman" w:hAnsi="Arial" w:cs="Arial"/>
                <w:b/>
              </w:rPr>
            </w:pPr>
          </w:p>
          <w:p w14:paraId="40F10780" w14:textId="77777777" w:rsidR="00D02C2A" w:rsidRDefault="00D02C2A" w:rsidP="00D72E37">
            <w:pPr>
              <w:suppressAutoHyphens/>
              <w:autoSpaceDN w:val="0"/>
              <w:spacing w:after="0" w:line="240" w:lineRule="auto"/>
              <w:jc w:val="both"/>
              <w:textAlignment w:val="baseline"/>
              <w:rPr>
                <w:rFonts w:ascii="Arial" w:eastAsia="Times New Roman" w:hAnsi="Arial" w:cs="Arial"/>
                <w:b/>
              </w:rPr>
            </w:pPr>
          </w:p>
          <w:p w14:paraId="7CCF9726" w14:textId="6F7A01F9" w:rsidR="004F1F16" w:rsidRDefault="004F1F16" w:rsidP="00D72E37">
            <w:pPr>
              <w:suppressAutoHyphens/>
              <w:autoSpaceDN w:val="0"/>
              <w:spacing w:after="0" w:line="240" w:lineRule="auto"/>
              <w:jc w:val="both"/>
              <w:textAlignment w:val="baseline"/>
              <w:rPr>
                <w:rFonts w:ascii="Arial" w:eastAsia="Times New Roman" w:hAnsi="Arial" w:cs="Arial"/>
                <w:b/>
              </w:rPr>
            </w:pPr>
          </w:p>
          <w:p w14:paraId="11825B5B" w14:textId="2988D705" w:rsidR="008E24AB" w:rsidRPr="00D72E37" w:rsidRDefault="008E24AB" w:rsidP="00D72E37">
            <w:pPr>
              <w:suppressAutoHyphens/>
              <w:autoSpaceDN w:val="0"/>
              <w:spacing w:after="0" w:line="240" w:lineRule="auto"/>
              <w:jc w:val="both"/>
              <w:textAlignment w:val="baseline"/>
              <w:rPr>
                <w:rFonts w:ascii="Arial" w:eastAsia="Times New Roman" w:hAnsi="Arial" w:cs="Arial"/>
                <w:lang w:val="en-AU"/>
              </w:rPr>
            </w:pPr>
          </w:p>
        </w:tc>
      </w:tr>
    </w:tbl>
    <w:p w14:paraId="6BB120C6" w14:textId="44A7DD7F" w:rsidR="00D72E37" w:rsidRPr="0037368F" w:rsidRDefault="00D72E37" w:rsidP="0037368F">
      <w:pPr>
        <w:rPr>
          <w:rFonts w:ascii="Calibri" w:hAnsi="Calibri" w:cs="Calibri"/>
          <w:bCs/>
          <w:lang w:val="en-AU"/>
        </w:rPr>
      </w:pPr>
    </w:p>
    <w:tbl>
      <w:tblPr>
        <w:tblStyle w:val="TableGrid"/>
        <w:tblW w:w="9918" w:type="dxa"/>
        <w:tblLook w:val="04A0" w:firstRow="1" w:lastRow="0" w:firstColumn="1" w:lastColumn="0" w:noHBand="0" w:noVBand="1"/>
      </w:tblPr>
      <w:tblGrid>
        <w:gridCol w:w="1555"/>
        <w:gridCol w:w="8363"/>
      </w:tblGrid>
      <w:tr w:rsidR="004F1F16" w14:paraId="1C662A5D" w14:textId="77777777" w:rsidTr="00FD7B6E">
        <w:tc>
          <w:tcPr>
            <w:tcW w:w="1555" w:type="dxa"/>
          </w:tcPr>
          <w:p w14:paraId="206E9C0C" w14:textId="5773AA6E" w:rsidR="004F1F16" w:rsidRDefault="00FD7B6E" w:rsidP="00D72E37">
            <w:pPr>
              <w:suppressAutoHyphens/>
              <w:jc w:val="both"/>
              <w:rPr>
                <w:rFonts w:ascii="Arial" w:hAnsi="Arial" w:cs="Arial"/>
                <w:lang w:val="en-AU"/>
              </w:rPr>
            </w:pPr>
            <w:r>
              <w:rPr>
                <w:rFonts w:ascii="Arial" w:hAnsi="Arial" w:cs="Arial"/>
                <w:lang w:val="en-AU"/>
              </w:rPr>
              <w:t>Address</w:t>
            </w:r>
          </w:p>
        </w:tc>
        <w:tc>
          <w:tcPr>
            <w:tcW w:w="8363" w:type="dxa"/>
          </w:tcPr>
          <w:p w14:paraId="4E6539C5" w14:textId="77777777" w:rsidR="004F1F16" w:rsidRDefault="004F1F16" w:rsidP="00D72E37">
            <w:pPr>
              <w:suppressAutoHyphens/>
              <w:jc w:val="both"/>
              <w:rPr>
                <w:rFonts w:ascii="Arial" w:hAnsi="Arial" w:cs="Arial"/>
                <w:lang w:val="en-AU"/>
              </w:rPr>
            </w:pPr>
          </w:p>
        </w:tc>
      </w:tr>
      <w:tr w:rsidR="004F1F16" w14:paraId="1C2CAD0B" w14:textId="77777777" w:rsidTr="00FD7B6E">
        <w:tc>
          <w:tcPr>
            <w:tcW w:w="1555" w:type="dxa"/>
          </w:tcPr>
          <w:p w14:paraId="1673E590" w14:textId="3C7D6EA1" w:rsidR="004F1F16" w:rsidRDefault="00FD7B6E" w:rsidP="00D72E37">
            <w:pPr>
              <w:suppressAutoHyphens/>
              <w:jc w:val="both"/>
              <w:rPr>
                <w:rFonts w:ascii="Arial" w:hAnsi="Arial" w:cs="Arial"/>
                <w:lang w:val="en-AU"/>
              </w:rPr>
            </w:pPr>
            <w:r>
              <w:rPr>
                <w:rFonts w:ascii="Arial" w:hAnsi="Arial" w:cs="Arial"/>
                <w:lang w:val="en-AU"/>
              </w:rPr>
              <w:t>Email address</w:t>
            </w:r>
          </w:p>
        </w:tc>
        <w:tc>
          <w:tcPr>
            <w:tcW w:w="8363" w:type="dxa"/>
          </w:tcPr>
          <w:p w14:paraId="773A8C7E" w14:textId="77777777" w:rsidR="004F1F16" w:rsidRDefault="004F1F16" w:rsidP="00D72E37">
            <w:pPr>
              <w:suppressAutoHyphens/>
              <w:jc w:val="both"/>
              <w:rPr>
                <w:rFonts w:ascii="Arial" w:hAnsi="Arial" w:cs="Arial"/>
                <w:lang w:val="en-AU"/>
              </w:rPr>
            </w:pPr>
          </w:p>
        </w:tc>
      </w:tr>
      <w:tr w:rsidR="004F1F16" w14:paraId="296DDD8D" w14:textId="77777777" w:rsidTr="00FD7B6E">
        <w:tc>
          <w:tcPr>
            <w:tcW w:w="1555" w:type="dxa"/>
          </w:tcPr>
          <w:p w14:paraId="78F74ECB" w14:textId="5060E550" w:rsidR="004F1F16" w:rsidRDefault="00FD7B6E" w:rsidP="00D72E37">
            <w:pPr>
              <w:suppressAutoHyphens/>
              <w:jc w:val="both"/>
              <w:rPr>
                <w:rFonts w:ascii="Arial" w:hAnsi="Arial" w:cs="Arial"/>
                <w:lang w:val="en-AU"/>
              </w:rPr>
            </w:pPr>
            <w:r>
              <w:rPr>
                <w:rFonts w:ascii="Arial" w:hAnsi="Arial" w:cs="Arial"/>
                <w:lang w:val="en-AU"/>
              </w:rPr>
              <w:t>Telephone</w:t>
            </w:r>
          </w:p>
        </w:tc>
        <w:tc>
          <w:tcPr>
            <w:tcW w:w="8363" w:type="dxa"/>
          </w:tcPr>
          <w:p w14:paraId="4296ACBE" w14:textId="0DDC5C15" w:rsidR="004F1F16" w:rsidRDefault="00FD7B6E" w:rsidP="00D72E37">
            <w:pPr>
              <w:suppressAutoHyphens/>
              <w:jc w:val="both"/>
              <w:rPr>
                <w:rFonts w:ascii="Arial" w:hAnsi="Arial" w:cs="Arial"/>
                <w:lang w:val="en-AU"/>
              </w:rPr>
            </w:pPr>
            <w:r>
              <w:rPr>
                <w:rFonts w:ascii="Arial" w:hAnsi="Arial" w:cs="Arial"/>
                <w:lang w:val="en-AU"/>
              </w:rPr>
              <w:t>Home:</w:t>
            </w:r>
          </w:p>
        </w:tc>
      </w:tr>
      <w:tr w:rsidR="004F1F16" w14:paraId="518355BC" w14:textId="77777777" w:rsidTr="00FD7B6E">
        <w:tc>
          <w:tcPr>
            <w:tcW w:w="1555" w:type="dxa"/>
          </w:tcPr>
          <w:p w14:paraId="76D92C9B" w14:textId="77777777" w:rsidR="004F1F16" w:rsidRDefault="004F1F16" w:rsidP="00D72E37">
            <w:pPr>
              <w:suppressAutoHyphens/>
              <w:jc w:val="both"/>
              <w:rPr>
                <w:rFonts w:ascii="Arial" w:hAnsi="Arial" w:cs="Arial"/>
                <w:lang w:val="en-AU"/>
              </w:rPr>
            </w:pPr>
          </w:p>
        </w:tc>
        <w:tc>
          <w:tcPr>
            <w:tcW w:w="8363" w:type="dxa"/>
          </w:tcPr>
          <w:p w14:paraId="049133F8" w14:textId="52011055" w:rsidR="004F1F16" w:rsidRDefault="00FD7B6E" w:rsidP="00D72E37">
            <w:pPr>
              <w:suppressAutoHyphens/>
              <w:jc w:val="both"/>
              <w:rPr>
                <w:rFonts w:ascii="Arial" w:hAnsi="Arial" w:cs="Arial"/>
                <w:lang w:val="en-AU"/>
              </w:rPr>
            </w:pPr>
            <w:r>
              <w:rPr>
                <w:rFonts w:ascii="Arial" w:hAnsi="Arial" w:cs="Arial"/>
                <w:lang w:val="en-AU"/>
              </w:rPr>
              <w:t>Work:</w:t>
            </w:r>
          </w:p>
        </w:tc>
      </w:tr>
      <w:tr w:rsidR="00FD7B6E" w14:paraId="6FF90681" w14:textId="77777777" w:rsidTr="00FD7B6E">
        <w:tc>
          <w:tcPr>
            <w:tcW w:w="1555" w:type="dxa"/>
          </w:tcPr>
          <w:p w14:paraId="2BC47D82" w14:textId="77777777" w:rsidR="00FD7B6E" w:rsidRDefault="00FD7B6E" w:rsidP="00D72E37">
            <w:pPr>
              <w:suppressAutoHyphens/>
              <w:jc w:val="both"/>
              <w:rPr>
                <w:rFonts w:ascii="Arial" w:hAnsi="Arial" w:cs="Arial"/>
                <w:lang w:val="en-AU"/>
              </w:rPr>
            </w:pPr>
          </w:p>
        </w:tc>
        <w:tc>
          <w:tcPr>
            <w:tcW w:w="8363" w:type="dxa"/>
          </w:tcPr>
          <w:p w14:paraId="2C0FA9FD" w14:textId="56C940B7" w:rsidR="00FD7B6E" w:rsidRDefault="00FD7B6E" w:rsidP="00D72E37">
            <w:pPr>
              <w:suppressAutoHyphens/>
              <w:jc w:val="both"/>
              <w:rPr>
                <w:rFonts w:ascii="Arial" w:hAnsi="Arial" w:cs="Arial"/>
                <w:lang w:val="en-AU"/>
              </w:rPr>
            </w:pPr>
            <w:r>
              <w:rPr>
                <w:rFonts w:ascii="Arial" w:hAnsi="Arial" w:cs="Arial"/>
                <w:lang w:val="en-AU"/>
              </w:rPr>
              <w:t>Mobile:</w:t>
            </w:r>
          </w:p>
        </w:tc>
      </w:tr>
    </w:tbl>
    <w:tbl>
      <w:tblPr>
        <w:tblStyle w:val="TableGrid"/>
        <w:tblpPr w:leftFromText="180" w:rightFromText="180" w:vertAnchor="page" w:horzAnchor="margin" w:tblpY="5302"/>
        <w:tblW w:w="9918" w:type="dxa"/>
        <w:tblLook w:val="04A0" w:firstRow="1" w:lastRow="0" w:firstColumn="1" w:lastColumn="0" w:noHBand="0" w:noVBand="1"/>
      </w:tblPr>
      <w:tblGrid>
        <w:gridCol w:w="9918"/>
      </w:tblGrid>
      <w:tr w:rsidR="00FD7B6E" w:rsidRPr="00D72E37" w14:paraId="56592B22" w14:textId="77777777" w:rsidTr="477DDD81">
        <w:tc>
          <w:tcPr>
            <w:tcW w:w="9918" w:type="dxa"/>
          </w:tcPr>
          <w:p w14:paraId="639C1AFB" w14:textId="77777777" w:rsidR="00FD7B6E" w:rsidRPr="00D72E37" w:rsidRDefault="00FD7B6E" w:rsidP="00FD7B6E">
            <w:pPr>
              <w:suppressAutoHyphens/>
              <w:jc w:val="both"/>
              <w:rPr>
                <w:rFonts w:ascii="Arial" w:hAnsi="Arial" w:cs="Arial"/>
                <w:b/>
                <w:lang w:val="en-AU"/>
              </w:rPr>
            </w:pPr>
            <w:r w:rsidRPr="477DDD81">
              <w:rPr>
                <w:rFonts w:ascii="Arial" w:hAnsi="Arial" w:cs="Arial"/>
                <w:b/>
                <w:bCs/>
                <w:lang w:val="en-AU"/>
              </w:rPr>
              <w:t>Suitability for the role</w:t>
            </w:r>
          </w:p>
          <w:p w14:paraId="76C3F349" w14:textId="64E00FE5" w:rsidR="00FD7B6E" w:rsidRPr="00D72E37" w:rsidRDefault="477DDD81" w:rsidP="477DDD81">
            <w:pPr>
              <w:suppressAutoHyphens/>
              <w:jc w:val="both"/>
              <w:rPr>
                <w:rFonts w:ascii="Arial" w:eastAsia="Arial" w:hAnsi="Arial" w:cs="Arial"/>
                <w:lang w:val="en-AU"/>
              </w:rPr>
            </w:pPr>
            <w:r w:rsidRPr="477DDD81">
              <w:rPr>
                <w:rFonts w:ascii="Roboto" w:eastAsia="Roboto" w:hAnsi="Roboto" w:cs="Roboto"/>
                <w:b/>
                <w:bCs/>
                <w:color w:val="676767"/>
                <w:lang w:val="en-AU"/>
              </w:rPr>
              <w:t xml:space="preserve">* </w:t>
            </w:r>
            <w:r w:rsidR="1F8ECEE0" w:rsidRPr="477DDD81">
              <w:rPr>
                <w:rFonts w:ascii="Roboto" w:eastAsia="Roboto" w:hAnsi="Roboto" w:cs="Roboto"/>
                <w:b/>
                <w:bCs/>
                <w:color w:val="676767"/>
                <w:lang w:val="en-AU"/>
              </w:rPr>
              <w:t>Northern Health School require all current and future employees to have had 2 Covid-19 vaccinations plus 1 booster.</w:t>
            </w:r>
          </w:p>
        </w:tc>
      </w:tr>
      <w:tr w:rsidR="00FD7B6E" w:rsidRPr="00D72E37" w14:paraId="1794C6BD" w14:textId="77777777" w:rsidTr="477DDD81">
        <w:tc>
          <w:tcPr>
            <w:tcW w:w="9918" w:type="dxa"/>
          </w:tcPr>
          <w:p w14:paraId="35D89BAE" w14:textId="79684FC7" w:rsidR="00FD7B6E" w:rsidRPr="00D72E37" w:rsidRDefault="00FD7B6E" w:rsidP="084971D6">
            <w:pPr>
              <w:numPr>
                <w:ilvl w:val="0"/>
                <w:numId w:val="9"/>
              </w:numPr>
              <w:suppressAutoHyphens/>
              <w:ind w:left="284" w:hanging="284"/>
              <w:contextualSpacing/>
              <w:jc w:val="both"/>
              <w:rPr>
                <w:rFonts w:ascii="Arial" w:hAnsi="Arial" w:cs="Arial"/>
                <w:b/>
                <w:bCs/>
                <w:lang w:val="en-AU"/>
              </w:rPr>
            </w:pPr>
            <w:r w:rsidRPr="084971D6">
              <w:rPr>
                <w:rFonts w:ascii="Arial" w:hAnsi="Arial" w:cs="Arial"/>
                <w:b/>
                <w:bCs/>
                <w:lang w:val="en-AU"/>
              </w:rPr>
              <w:t xml:space="preserve">Briefly describe </w:t>
            </w:r>
            <w:r w:rsidR="4CF533BC" w:rsidRPr="084971D6">
              <w:rPr>
                <w:rFonts w:ascii="Arial" w:hAnsi="Arial" w:cs="Arial"/>
                <w:b/>
                <w:bCs/>
                <w:lang w:val="en-AU"/>
              </w:rPr>
              <w:t>any</w:t>
            </w:r>
            <w:r w:rsidRPr="084971D6">
              <w:rPr>
                <w:rFonts w:ascii="Arial" w:hAnsi="Arial" w:cs="Arial"/>
                <w:b/>
                <w:bCs/>
                <w:lang w:val="en-AU"/>
              </w:rPr>
              <w:t xml:space="preserve"> interest and/or experience in school governance and </w:t>
            </w:r>
            <w:proofErr w:type="gramStart"/>
            <w:r w:rsidRPr="084971D6">
              <w:rPr>
                <w:rFonts w:ascii="Arial" w:hAnsi="Arial" w:cs="Arial"/>
                <w:b/>
                <w:bCs/>
                <w:lang w:val="en-AU"/>
              </w:rPr>
              <w:t>provide</w:t>
            </w:r>
            <w:proofErr w:type="gramEnd"/>
            <w:r w:rsidRPr="084971D6">
              <w:rPr>
                <w:rFonts w:ascii="Arial" w:hAnsi="Arial" w:cs="Arial"/>
                <w:b/>
                <w:bCs/>
                <w:lang w:val="en-AU"/>
              </w:rPr>
              <w:t xml:space="preserve"> </w:t>
            </w:r>
          </w:p>
          <w:p w14:paraId="51D9445E" w14:textId="77777777" w:rsidR="00FD7B6E" w:rsidRPr="00D72E37" w:rsidRDefault="00FD7B6E" w:rsidP="00FD7B6E">
            <w:pPr>
              <w:ind w:left="284"/>
              <w:contextualSpacing/>
              <w:jc w:val="both"/>
              <w:rPr>
                <w:rFonts w:ascii="Arial" w:hAnsi="Arial" w:cs="Arial"/>
                <w:b/>
                <w:lang w:val="en-AU"/>
              </w:rPr>
            </w:pPr>
            <w:r w:rsidRPr="00D72E37">
              <w:rPr>
                <w:rFonts w:ascii="Arial" w:hAnsi="Arial" w:cs="Arial"/>
                <w:b/>
                <w:lang w:val="en-AU"/>
              </w:rPr>
              <w:t>examples.</w:t>
            </w:r>
          </w:p>
          <w:p w14:paraId="1720A20B" w14:textId="77777777" w:rsidR="00FD7B6E" w:rsidRDefault="00FD7B6E" w:rsidP="00FD7B6E">
            <w:pPr>
              <w:suppressAutoHyphens/>
              <w:jc w:val="both"/>
              <w:rPr>
                <w:rFonts w:ascii="Arial" w:hAnsi="Arial" w:cs="Arial"/>
                <w:lang w:val="en-AU"/>
              </w:rPr>
            </w:pPr>
          </w:p>
          <w:p w14:paraId="59F535F1" w14:textId="77777777" w:rsidR="00FD7B6E" w:rsidRDefault="00FD7B6E" w:rsidP="00FD7B6E">
            <w:pPr>
              <w:suppressAutoHyphens/>
              <w:jc w:val="both"/>
              <w:rPr>
                <w:rFonts w:ascii="Arial" w:hAnsi="Arial" w:cs="Arial"/>
                <w:lang w:val="en-AU"/>
              </w:rPr>
            </w:pPr>
          </w:p>
          <w:p w14:paraId="2F23565D" w14:textId="30482906" w:rsidR="00FD7B6E" w:rsidRDefault="00FD7B6E" w:rsidP="00FD7B6E">
            <w:pPr>
              <w:suppressAutoHyphens/>
              <w:jc w:val="both"/>
              <w:rPr>
                <w:rFonts w:ascii="Arial" w:hAnsi="Arial" w:cs="Arial"/>
                <w:lang w:val="en-AU"/>
              </w:rPr>
            </w:pPr>
          </w:p>
          <w:p w14:paraId="79B4F244" w14:textId="77777777" w:rsidR="00FD7B6E" w:rsidRPr="00D72E37" w:rsidRDefault="00FD7B6E" w:rsidP="00FD7B6E">
            <w:pPr>
              <w:suppressAutoHyphens/>
              <w:jc w:val="both"/>
              <w:rPr>
                <w:rFonts w:ascii="Arial" w:hAnsi="Arial" w:cs="Arial"/>
                <w:lang w:val="en-AU"/>
              </w:rPr>
            </w:pPr>
          </w:p>
          <w:p w14:paraId="2DBF1BA8" w14:textId="77777777" w:rsidR="00FD7B6E" w:rsidRPr="00D72E37" w:rsidRDefault="00FD7B6E" w:rsidP="00FD7B6E">
            <w:pPr>
              <w:suppressAutoHyphens/>
              <w:jc w:val="both"/>
              <w:rPr>
                <w:rFonts w:ascii="Arial" w:hAnsi="Arial" w:cs="Arial"/>
                <w:lang w:val="en-AU"/>
              </w:rPr>
            </w:pPr>
          </w:p>
        </w:tc>
      </w:tr>
      <w:tr w:rsidR="00FD7B6E" w:rsidRPr="00D72E37" w14:paraId="79531A81" w14:textId="77777777" w:rsidTr="477DDD81">
        <w:tc>
          <w:tcPr>
            <w:tcW w:w="9918" w:type="dxa"/>
          </w:tcPr>
          <w:p w14:paraId="4198F7CF" w14:textId="0D10CA0C" w:rsidR="00FD7B6E" w:rsidRPr="00D72E37" w:rsidRDefault="00FD7B6E" w:rsidP="084971D6">
            <w:pPr>
              <w:numPr>
                <w:ilvl w:val="0"/>
                <w:numId w:val="9"/>
              </w:numPr>
              <w:suppressAutoHyphens/>
              <w:ind w:left="284" w:hanging="284"/>
              <w:contextualSpacing/>
              <w:jc w:val="both"/>
              <w:rPr>
                <w:rFonts w:ascii="Arial" w:hAnsi="Arial" w:cs="Arial"/>
                <w:b/>
                <w:bCs/>
                <w:lang w:val="en-AU"/>
              </w:rPr>
            </w:pPr>
            <w:r w:rsidRPr="084971D6">
              <w:rPr>
                <w:rFonts w:ascii="Arial" w:hAnsi="Arial" w:cs="Arial"/>
                <w:b/>
                <w:bCs/>
                <w:lang w:val="en-AU"/>
              </w:rPr>
              <w:t>Briefly describe your interest and experience with the Ministry’s priority groups of students (students with special education needs, Māori students and Pasifika students), and provide examples. If you are able, please also include your interest and/or experience with any of the Regional Health Schools’ communities</w:t>
            </w:r>
            <w:r w:rsidR="33BFF5AF" w:rsidRPr="084971D6">
              <w:rPr>
                <w:rFonts w:ascii="Arial" w:hAnsi="Arial" w:cs="Arial"/>
                <w:b/>
                <w:bCs/>
                <w:lang w:val="en-AU"/>
              </w:rPr>
              <w:t>,</w:t>
            </w:r>
            <w:r w:rsidRPr="084971D6">
              <w:rPr>
                <w:rFonts w:ascii="Arial" w:hAnsi="Arial" w:cs="Arial"/>
                <w:b/>
                <w:bCs/>
                <w:lang w:val="en-AU"/>
              </w:rPr>
              <w:t xml:space="preserve"> with examples.</w:t>
            </w:r>
          </w:p>
          <w:p w14:paraId="2855221E" w14:textId="650A9510" w:rsidR="00FD7B6E" w:rsidRDefault="00FD7B6E" w:rsidP="00FD7B6E">
            <w:pPr>
              <w:suppressAutoHyphens/>
              <w:jc w:val="both"/>
              <w:rPr>
                <w:rFonts w:ascii="Arial" w:hAnsi="Arial" w:cs="Arial"/>
                <w:lang w:val="en-AU"/>
              </w:rPr>
            </w:pPr>
          </w:p>
          <w:p w14:paraId="6205818B" w14:textId="77777777" w:rsidR="00FD7B6E" w:rsidRDefault="00FD7B6E" w:rsidP="00FD7B6E">
            <w:pPr>
              <w:suppressAutoHyphens/>
              <w:jc w:val="both"/>
              <w:rPr>
                <w:rFonts w:ascii="Arial" w:hAnsi="Arial" w:cs="Arial"/>
                <w:lang w:val="en-AU"/>
              </w:rPr>
            </w:pPr>
          </w:p>
          <w:p w14:paraId="33C157FF" w14:textId="77777777" w:rsidR="00FD7B6E" w:rsidRDefault="00FD7B6E" w:rsidP="00FD7B6E">
            <w:pPr>
              <w:suppressAutoHyphens/>
              <w:jc w:val="both"/>
              <w:rPr>
                <w:rFonts w:ascii="Arial" w:hAnsi="Arial" w:cs="Arial"/>
                <w:lang w:val="en-AU"/>
              </w:rPr>
            </w:pPr>
          </w:p>
          <w:p w14:paraId="1B59B239" w14:textId="77777777" w:rsidR="00FD7B6E" w:rsidRDefault="00FD7B6E" w:rsidP="00FD7B6E">
            <w:pPr>
              <w:suppressAutoHyphens/>
              <w:jc w:val="both"/>
              <w:rPr>
                <w:rFonts w:ascii="Arial" w:hAnsi="Arial" w:cs="Arial"/>
                <w:lang w:val="en-AU"/>
              </w:rPr>
            </w:pPr>
          </w:p>
          <w:p w14:paraId="5B16ED5A" w14:textId="77777777" w:rsidR="00FD7B6E" w:rsidRDefault="00FD7B6E" w:rsidP="00FD7B6E">
            <w:pPr>
              <w:suppressAutoHyphens/>
              <w:jc w:val="both"/>
              <w:rPr>
                <w:rFonts w:ascii="Arial" w:hAnsi="Arial" w:cs="Arial"/>
                <w:lang w:val="en-AU"/>
              </w:rPr>
            </w:pPr>
          </w:p>
          <w:p w14:paraId="199C7BD3" w14:textId="77777777" w:rsidR="00FD7B6E" w:rsidRPr="00D72E37" w:rsidRDefault="00FD7B6E" w:rsidP="00FD7B6E">
            <w:pPr>
              <w:suppressAutoHyphens/>
              <w:jc w:val="both"/>
              <w:rPr>
                <w:rFonts w:ascii="Arial" w:hAnsi="Arial" w:cs="Arial"/>
                <w:lang w:val="en-AU"/>
              </w:rPr>
            </w:pPr>
          </w:p>
          <w:p w14:paraId="2347173C" w14:textId="77777777" w:rsidR="00FD7B6E" w:rsidRPr="00D72E37" w:rsidRDefault="00FD7B6E" w:rsidP="00FD7B6E">
            <w:pPr>
              <w:suppressAutoHyphens/>
              <w:jc w:val="both"/>
              <w:rPr>
                <w:rFonts w:ascii="Arial" w:hAnsi="Arial" w:cs="Arial"/>
                <w:lang w:val="en-AU"/>
              </w:rPr>
            </w:pPr>
          </w:p>
        </w:tc>
      </w:tr>
      <w:tr w:rsidR="00FD7B6E" w:rsidRPr="00D72E37" w14:paraId="24356A3E" w14:textId="77777777" w:rsidTr="477DDD81">
        <w:tc>
          <w:tcPr>
            <w:tcW w:w="9918" w:type="dxa"/>
          </w:tcPr>
          <w:p w14:paraId="042CD289" w14:textId="77777777" w:rsidR="00FD7B6E" w:rsidRPr="00D72E37" w:rsidRDefault="00FD7B6E" w:rsidP="00FD7B6E">
            <w:pPr>
              <w:numPr>
                <w:ilvl w:val="0"/>
                <w:numId w:val="9"/>
              </w:numPr>
              <w:suppressAutoHyphens/>
              <w:ind w:left="284" w:hanging="284"/>
              <w:contextualSpacing/>
              <w:jc w:val="both"/>
              <w:rPr>
                <w:rFonts w:ascii="Arial" w:hAnsi="Arial" w:cs="Arial"/>
                <w:b/>
                <w:lang w:val="en-AU"/>
              </w:rPr>
            </w:pPr>
            <w:r w:rsidRPr="00D72E37">
              <w:rPr>
                <w:rFonts w:ascii="Arial" w:hAnsi="Arial" w:cs="Arial"/>
                <w:b/>
                <w:lang w:val="en-AU"/>
              </w:rPr>
              <w:t xml:space="preserve">Briefly describe other knowledge, skills, personal </w:t>
            </w:r>
            <w:proofErr w:type="gramStart"/>
            <w:r w:rsidRPr="00D72E37">
              <w:rPr>
                <w:rFonts w:ascii="Arial" w:hAnsi="Arial" w:cs="Arial"/>
                <w:b/>
                <w:lang w:val="en-AU"/>
              </w:rPr>
              <w:t>attributes</w:t>
            </w:r>
            <w:proofErr w:type="gramEnd"/>
            <w:r w:rsidRPr="00D72E37">
              <w:rPr>
                <w:rFonts w:ascii="Arial" w:hAnsi="Arial" w:cs="Arial"/>
                <w:b/>
                <w:lang w:val="en-AU"/>
              </w:rPr>
              <w:t xml:space="preserve"> and experience relevant to the proposed appointment, with examples (refer page 1 of this document).</w:t>
            </w:r>
          </w:p>
          <w:p w14:paraId="46957510" w14:textId="08479F92" w:rsidR="00FD7B6E" w:rsidRDefault="00FD7B6E" w:rsidP="00FD7B6E">
            <w:pPr>
              <w:jc w:val="both"/>
              <w:rPr>
                <w:rFonts w:ascii="Arial" w:hAnsi="Arial" w:cs="Arial"/>
                <w:lang w:val="en-AU"/>
              </w:rPr>
            </w:pPr>
          </w:p>
          <w:p w14:paraId="3EC150FF" w14:textId="194D1FE1" w:rsidR="00FD7B6E" w:rsidRDefault="00FD7B6E" w:rsidP="00FD7B6E">
            <w:pPr>
              <w:jc w:val="both"/>
              <w:rPr>
                <w:rFonts w:ascii="Arial" w:hAnsi="Arial" w:cs="Arial"/>
                <w:lang w:val="en-AU"/>
              </w:rPr>
            </w:pPr>
          </w:p>
          <w:p w14:paraId="7839AC5C" w14:textId="77777777" w:rsidR="00FD7B6E" w:rsidRDefault="00FD7B6E" w:rsidP="00FD7B6E">
            <w:pPr>
              <w:jc w:val="both"/>
              <w:rPr>
                <w:rFonts w:ascii="Arial" w:hAnsi="Arial" w:cs="Arial"/>
                <w:lang w:val="en-AU"/>
              </w:rPr>
            </w:pPr>
          </w:p>
          <w:p w14:paraId="6EB8AF7E" w14:textId="77777777" w:rsidR="00FD7B6E" w:rsidRDefault="00FD7B6E" w:rsidP="00FD7B6E">
            <w:pPr>
              <w:jc w:val="both"/>
              <w:rPr>
                <w:rFonts w:ascii="Arial" w:hAnsi="Arial" w:cs="Arial"/>
                <w:lang w:val="en-AU"/>
              </w:rPr>
            </w:pPr>
          </w:p>
          <w:p w14:paraId="05BB621D" w14:textId="77777777" w:rsidR="00FD7B6E" w:rsidRDefault="00FD7B6E" w:rsidP="00FD7B6E">
            <w:pPr>
              <w:jc w:val="both"/>
              <w:rPr>
                <w:rFonts w:ascii="Arial" w:hAnsi="Arial" w:cs="Arial"/>
                <w:lang w:val="en-AU"/>
              </w:rPr>
            </w:pPr>
          </w:p>
          <w:p w14:paraId="00AF984E" w14:textId="77777777" w:rsidR="00FD7B6E" w:rsidRPr="00D72E37" w:rsidRDefault="00FD7B6E" w:rsidP="00FD7B6E">
            <w:pPr>
              <w:jc w:val="both"/>
              <w:rPr>
                <w:rFonts w:ascii="Arial" w:hAnsi="Arial" w:cs="Arial"/>
                <w:lang w:val="en-AU"/>
              </w:rPr>
            </w:pPr>
          </w:p>
          <w:p w14:paraId="6B728A6D" w14:textId="77777777" w:rsidR="00FD7B6E" w:rsidRPr="00D72E37" w:rsidRDefault="00FD7B6E" w:rsidP="00FD7B6E">
            <w:pPr>
              <w:jc w:val="both"/>
              <w:rPr>
                <w:rFonts w:ascii="Arial" w:hAnsi="Arial" w:cs="Arial"/>
                <w:lang w:val="en-AU"/>
              </w:rPr>
            </w:pPr>
          </w:p>
        </w:tc>
      </w:tr>
      <w:tr w:rsidR="00FD7B6E" w:rsidRPr="00D72E37" w14:paraId="177E9180" w14:textId="77777777" w:rsidTr="477DDD81">
        <w:tc>
          <w:tcPr>
            <w:tcW w:w="9918" w:type="dxa"/>
          </w:tcPr>
          <w:p w14:paraId="30398818" w14:textId="77777777" w:rsidR="00FD7B6E" w:rsidRPr="00D72E37" w:rsidRDefault="00FD7B6E" w:rsidP="00FD7B6E">
            <w:pPr>
              <w:numPr>
                <w:ilvl w:val="0"/>
                <w:numId w:val="9"/>
              </w:numPr>
              <w:suppressAutoHyphens/>
              <w:ind w:left="284" w:hanging="284"/>
              <w:contextualSpacing/>
              <w:jc w:val="both"/>
              <w:rPr>
                <w:rFonts w:ascii="Arial" w:hAnsi="Arial" w:cs="Arial"/>
                <w:b/>
                <w:lang w:val="en-AU"/>
              </w:rPr>
            </w:pPr>
            <w:r w:rsidRPr="00D72E37">
              <w:rPr>
                <w:rFonts w:ascii="Arial" w:hAnsi="Arial" w:cs="Arial"/>
                <w:b/>
                <w:lang w:val="en-AU"/>
              </w:rPr>
              <w:t>Are there any possible conflicts of interest arising from the proposed appointment?</w:t>
            </w:r>
          </w:p>
          <w:p w14:paraId="2A26C3B5" w14:textId="77777777" w:rsidR="00FD7B6E" w:rsidRPr="00D72E37" w:rsidRDefault="00FD7B6E" w:rsidP="00FD7B6E">
            <w:pPr>
              <w:ind w:left="284"/>
              <w:contextualSpacing/>
              <w:jc w:val="both"/>
              <w:rPr>
                <w:rFonts w:ascii="Arial" w:hAnsi="Arial" w:cs="Arial"/>
                <w:lang w:val="en-AU"/>
              </w:rPr>
            </w:pPr>
          </w:p>
          <w:p w14:paraId="2C2EB911" w14:textId="77777777" w:rsidR="00FD7B6E" w:rsidRPr="00D72E37" w:rsidRDefault="00FD7B6E" w:rsidP="00FD7B6E">
            <w:pPr>
              <w:ind w:left="284"/>
              <w:contextualSpacing/>
              <w:jc w:val="both"/>
              <w:rPr>
                <w:rFonts w:ascii="Arial" w:hAnsi="Arial" w:cs="Arial"/>
                <w:lang w:val="en-AU"/>
              </w:rPr>
            </w:pPr>
          </w:p>
        </w:tc>
      </w:tr>
      <w:tr w:rsidR="00FD7B6E" w:rsidRPr="00D72E37" w14:paraId="4FA4063D" w14:textId="77777777" w:rsidTr="477DDD81">
        <w:tc>
          <w:tcPr>
            <w:tcW w:w="9918" w:type="dxa"/>
          </w:tcPr>
          <w:p w14:paraId="6DA0AA8C" w14:textId="77777777" w:rsidR="00FD7B6E" w:rsidRPr="00D72E37" w:rsidRDefault="00FD7B6E" w:rsidP="00FD7B6E">
            <w:pPr>
              <w:numPr>
                <w:ilvl w:val="0"/>
                <w:numId w:val="9"/>
              </w:numPr>
              <w:suppressAutoHyphens/>
              <w:ind w:left="284" w:hanging="284"/>
              <w:contextualSpacing/>
              <w:jc w:val="both"/>
              <w:rPr>
                <w:rFonts w:ascii="Arial" w:hAnsi="Arial" w:cs="Arial"/>
                <w:b/>
                <w:lang w:val="en-AU"/>
              </w:rPr>
            </w:pPr>
            <w:r w:rsidRPr="00D72E37">
              <w:rPr>
                <w:rFonts w:ascii="Arial" w:hAnsi="Arial" w:cs="Arial"/>
                <w:b/>
                <w:lang w:val="en-AU"/>
              </w:rPr>
              <w:t>Please give below, the names and contact details of two referees who can attest to your knowledge and experience required for this position.</w:t>
            </w:r>
            <w:r w:rsidRPr="00D72E37">
              <w:rPr>
                <w:rFonts w:ascii="Arial" w:hAnsi="Arial" w:cs="Arial"/>
                <w:b/>
              </w:rPr>
              <w:t xml:space="preserve">  Please note that referees should not be Ministry of Education employees. </w:t>
            </w:r>
          </w:p>
          <w:p w14:paraId="375686C6" w14:textId="77777777" w:rsidR="00FD7B6E" w:rsidRDefault="00FD7B6E" w:rsidP="00FD7B6E">
            <w:pPr>
              <w:suppressAutoHyphens/>
              <w:contextualSpacing/>
              <w:jc w:val="both"/>
              <w:rPr>
                <w:rFonts w:ascii="Arial" w:hAnsi="Arial" w:cs="Arial"/>
                <w:lang w:val="en-AU"/>
              </w:rPr>
            </w:pPr>
          </w:p>
          <w:p w14:paraId="37CA60D8" w14:textId="77777777" w:rsidR="00FD7B6E" w:rsidRDefault="00FD7B6E" w:rsidP="00FD7B6E">
            <w:pPr>
              <w:suppressAutoHyphens/>
              <w:ind w:left="644"/>
              <w:contextualSpacing/>
              <w:jc w:val="both"/>
              <w:rPr>
                <w:rFonts w:ascii="Arial" w:hAnsi="Arial" w:cs="Arial"/>
                <w:lang w:val="en-AU"/>
              </w:rPr>
            </w:pPr>
          </w:p>
          <w:p w14:paraId="69F20A5E" w14:textId="77777777" w:rsidR="00FD7B6E" w:rsidRPr="00D72E37" w:rsidRDefault="00FD7B6E" w:rsidP="00FD7B6E">
            <w:pPr>
              <w:suppressAutoHyphens/>
              <w:ind w:left="644"/>
              <w:contextualSpacing/>
              <w:jc w:val="both"/>
              <w:rPr>
                <w:rFonts w:ascii="Arial" w:hAnsi="Arial" w:cs="Arial"/>
                <w:lang w:val="en-AU"/>
              </w:rPr>
            </w:pPr>
          </w:p>
          <w:p w14:paraId="0584B86E" w14:textId="77777777" w:rsidR="00FD7B6E" w:rsidRPr="00D72E37" w:rsidRDefault="00FD7B6E" w:rsidP="00FD7B6E">
            <w:pPr>
              <w:suppressAutoHyphens/>
              <w:ind w:left="644"/>
              <w:contextualSpacing/>
              <w:jc w:val="both"/>
              <w:rPr>
                <w:rFonts w:ascii="Arial" w:hAnsi="Arial" w:cs="Arial"/>
                <w:lang w:val="en-AU"/>
              </w:rPr>
            </w:pPr>
          </w:p>
        </w:tc>
      </w:tr>
      <w:tr w:rsidR="00FD7B6E" w:rsidRPr="00D72E37" w14:paraId="4F45758F" w14:textId="77777777" w:rsidTr="477DDD81">
        <w:tc>
          <w:tcPr>
            <w:tcW w:w="9918" w:type="dxa"/>
          </w:tcPr>
          <w:p w14:paraId="6290276D" w14:textId="77777777" w:rsidR="00FD7B6E" w:rsidRPr="00D72E37" w:rsidRDefault="00FD7B6E" w:rsidP="00FD7B6E">
            <w:pPr>
              <w:numPr>
                <w:ilvl w:val="0"/>
                <w:numId w:val="9"/>
              </w:numPr>
              <w:suppressAutoHyphens/>
              <w:ind w:left="284" w:hanging="284"/>
              <w:contextualSpacing/>
              <w:jc w:val="both"/>
              <w:rPr>
                <w:rFonts w:ascii="Arial" w:hAnsi="Arial" w:cs="Arial"/>
                <w:b/>
                <w:lang w:val="en-AU"/>
              </w:rPr>
            </w:pPr>
            <w:r w:rsidRPr="00D72E37">
              <w:rPr>
                <w:rFonts w:ascii="Arial" w:hAnsi="Arial" w:cs="Arial"/>
                <w:b/>
                <w:lang w:val="en-AU"/>
              </w:rPr>
              <w:t>Please send your curriculum vitae with your application.</w:t>
            </w:r>
          </w:p>
        </w:tc>
      </w:tr>
    </w:tbl>
    <w:p w14:paraId="17127FEC" w14:textId="77777777" w:rsidR="00FD7B6E" w:rsidRDefault="00FD7B6E" w:rsidP="00D72E37">
      <w:pPr>
        <w:suppressAutoHyphens/>
        <w:autoSpaceDN w:val="0"/>
        <w:spacing w:after="55"/>
        <w:ind w:right="62"/>
        <w:textAlignment w:val="baseline"/>
        <w:rPr>
          <w:rFonts w:ascii="Calibri" w:hAnsi="Calibri" w:cs="Calibri"/>
          <w:bCs/>
          <w:lang w:val="en-AU"/>
        </w:rPr>
      </w:pPr>
    </w:p>
    <w:p w14:paraId="0054E5BD" w14:textId="62A12E06" w:rsidR="00FD7B6E" w:rsidRDefault="00FD7B6E" w:rsidP="084971D6">
      <w:pPr>
        <w:suppressAutoHyphens/>
        <w:autoSpaceDN w:val="0"/>
        <w:spacing w:after="55"/>
        <w:ind w:right="62"/>
        <w:textAlignment w:val="baseline"/>
        <w:rPr>
          <w:rFonts w:ascii="Calibri" w:hAnsi="Calibri" w:cs="Calibri"/>
          <w:lang w:val="en-AU"/>
        </w:rPr>
      </w:pPr>
      <w:r w:rsidRPr="084971D6">
        <w:rPr>
          <w:rFonts w:ascii="Calibri" w:hAnsi="Calibri" w:cs="Calibri"/>
          <w:lang w:val="en-AU"/>
        </w:rPr>
        <w:t xml:space="preserve">Note: The information you provide will be used only to assist in decision making for co-opting </w:t>
      </w:r>
      <w:r w:rsidR="00D02C2A" w:rsidRPr="084971D6">
        <w:rPr>
          <w:rFonts w:ascii="Calibri" w:hAnsi="Calibri" w:cs="Calibri"/>
          <w:lang w:val="en-AU"/>
        </w:rPr>
        <w:t>members of</w:t>
      </w:r>
      <w:r w:rsidRPr="084971D6">
        <w:rPr>
          <w:rFonts w:ascii="Calibri" w:hAnsi="Calibri" w:cs="Calibri"/>
          <w:lang w:val="en-AU"/>
        </w:rPr>
        <w:t xml:space="preserve"> the Northern Health School</w:t>
      </w:r>
      <w:r w:rsidR="00D02C2A" w:rsidRPr="084971D6">
        <w:rPr>
          <w:rFonts w:ascii="Calibri" w:hAnsi="Calibri" w:cs="Calibri"/>
          <w:lang w:val="en-AU"/>
        </w:rPr>
        <w:t xml:space="preserve"> Board.</w:t>
      </w:r>
    </w:p>
    <w:p w14:paraId="492002AC" w14:textId="6B60CADF" w:rsidR="084971D6" w:rsidRDefault="084971D6" w:rsidP="084971D6">
      <w:pPr>
        <w:spacing w:after="55"/>
        <w:ind w:right="62"/>
        <w:rPr>
          <w:rFonts w:ascii="Calibri" w:hAnsi="Calibri" w:cs="Calibri"/>
          <w:lang w:val="en-AU"/>
        </w:rPr>
      </w:pPr>
    </w:p>
    <w:p w14:paraId="562C3AA2" w14:textId="5C1485E4" w:rsidR="084971D6" w:rsidRDefault="084971D6" w:rsidP="084971D6">
      <w:pPr>
        <w:spacing w:after="55"/>
        <w:ind w:right="62"/>
        <w:rPr>
          <w:rFonts w:ascii="Calibri" w:hAnsi="Calibri" w:cs="Calibri"/>
          <w:lang w:val="en-AU"/>
        </w:rPr>
      </w:pPr>
    </w:p>
    <w:p w14:paraId="2E491953" w14:textId="7CD8F75E" w:rsidR="084971D6" w:rsidRDefault="084971D6" w:rsidP="084971D6">
      <w:pPr>
        <w:spacing w:after="55"/>
        <w:ind w:right="62"/>
        <w:rPr>
          <w:rFonts w:ascii="Calibri" w:hAnsi="Calibri" w:cs="Calibri"/>
          <w:lang w:val="en-AU"/>
        </w:rPr>
      </w:pPr>
    </w:p>
    <w:p w14:paraId="1349E84D" w14:textId="3AC36256" w:rsidR="477DDD81" w:rsidRDefault="477DDD81" w:rsidP="477DDD81">
      <w:pPr>
        <w:spacing w:after="55"/>
        <w:ind w:right="62"/>
        <w:rPr>
          <w:rFonts w:ascii="Arial" w:eastAsia="Arial" w:hAnsi="Arial" w:cs="Arial"/>
          <w:b/>
          <w:bCs/>
          <w:u w:val="single"/>
          <w:lang w:val="en-AU"/>
        </w:rPr>
      </w:pPr>
    </w:p>
    <w:p w14:paraId="6D9CAC42" w14:textId="1BB7E1C5" w:rsidR="477DDD81" w:rsidRDefault="477DDD81" w:rsidP="477DDD81">
      <w:pPr>
        <w:spacing w:after="55"/>
        <w:ind w:right="62"/>
        <w:rPr>
          <w:rFonts w:ascii="Arial" w:eastAsia="Arial" w:hAnsi="Arial" w:cs="Arial"/>
          <w:b/>
          <w:bCs/>
          <w:u w:val="single"/>
          <w:lang w:val="en-AU"/>
        </w:rPr>
      </w:pPr>
    </w:p>
    <w:p w14:paraId="3AB335BE" w14:textId="10D5CC6E" w:rsidR="477DDD81" w:rsidRDefault="477DDD81" w:rsidP="477DDD81">
      <w:pPr>
        <w:spacing w:after="55"/>
        <w:ind w:right="62"/>
        <w:rPr>
          <w:rFonts w:ascii="Arial" w:eastAsia="Arial" w:hAnsi="Arial" w:cs="Arial"/>
          <w:b/>
          <w:bCs/>
          <w:u w:val="single"/>
          <w:lang w:val="en-AU"/>
        </w:rPr>
      </w:pPr>
    </w:p>
    <w:p w14:paraId="7D9C5669" w14:textId="329DF427" w:rsidR="00D72E37" w:rsidRPr="00FC33EA" w:rsidRDefault="00D72E37" w:rsidP="477DDD81">
      <w:pPr>
        <w:suppressAutoHyphens/>
        <w:autoSpaceDN w:val="0"/>
        <w:spacing w:after="55"/>
        <w:ind w:right="62"/>
        <w:textAlignment w:val="baseline"/>
        <w:rPr>
          <w:rFonts w:ascii="Arial" w:eastAsia="Arial" w:hAnsi="Arial" w:cs="Arial"/>
          <w:b/>
          <w:bCs/>
          <w:u w:val="single"/>
          <w:lang w:val="en-AU"/>
        </w:rPr>
      </w:pPr>
      <w:r w:rsidRPr="477DDD81">
        <w:rPr>
          <w:rFonts w:ascii="Arial" w:eastAsia="Arial" w:hAnsi="Arial" w:cs="Arial"/>
          <w:b/>
          <w:bCs/>
          <w:u w:val="single"/>
          <w:lang w:val="en-AU"/>
        </w:rPr>
        <w:t>Background Information</w:t>
      </w:r>
    </w:p>
    <w:p w14:paraId="4E60D50F" w14:textId="1D7C3C21" w:rsidR="00FC33EA" w:rsidRPr="003405DC" w:rsidRDefault="00FC33EA" w:rsidP="003405DC">
      <w:pPr>
        <w:keepNext/>
        <w:suppressAutoHyphens/>
        <w:autoSpaceDN w:val="0"/>
        <w:spacing w:before="60" w:after="0" w:line="280" w:lineRule="atLeast"/>
        <w:textAlignment w:val="baseline"/>
        <w:outlineLvl w:val="1"/>
        <w:rPr>
          <w:rFonts w:ascii="Arial" w:eastAsia="Times New Roman" w:hAnsi="Arial" w:cs="Arial"/>
          <w:b/>
          <w:u w:val="single"/>
        </w:rPr>
      </w:pPr>
      <w:r w:rsidRPr="00D72E37">
        <w:rPr>
          <w:rFonts w:ascii="Arial" w:eastAsia="Times New Roman" w:hAnsi="Arial" w:cs="Arial"/>
          <w:lang w:val="en-AU"/>
        </w:rPr>
        <w:lastRenderedPageBreak/>
        <w:t xml:space="preserve"> </w:t>
      </w:r>
    </w:p>
    <w:p w14:paraId="73DA7C9C" w14:textId="60A9BE80" w:rsidR="00FC33EA" w:rsidRPr="00D72E37" w:rsidRDefault="00FC33EA" w:rsidP="084971D6">
      <w:pPr>
        <w:suppressAutoHyphens/>
        <w:autoSpaceDN w:val="0"/>
        <w:spacing w:after="0" w:line="240" w:lineRule="auto"/>
        <w:ind w:left="-5" w:right="50"/>
        <w:textAlignment w:val="baseline"/>
        <w:rPr>
          <w:rFonts w:ascii="Arial" w:eastAsia="Times New Roman" w:hAnsi="Arial" w:cs="Arial"/>
          <w:lang w:val="en-AU"/>
        </w:rPr>
      </w:pPr>
      <w:r w:rsidRPr="084971D6">
        <w:rPr>
          <w:rFonts w:ascii="Arial" w:eastAsia="Times New Roman" w:hAnsi="Arial" w:cs="Arial"/>
          <w:lang w:val="en-AU"/>
        </w:rPr>
        <w:t>Northern Health School</w:t>
      </w:r>
      <w:r w:rsidR="0EC64793" w:rsidRPr="084971D6">
        <w:rPr>
          <w:rFonts w:ascii="Arial" w:eastAsia="Times New Roman" w:hAnsi="Arial" w:cs="Arial"/>
          <w:lang w:val="en-AU"/>
        </w:rPr>
        <w:t xml:space="preserve"> (NHS)/Te Kura </w:t>
      </w:r>
      <w:proofErr w:type="spellStart"/>
      <w:r w:rsidR="0EC64793" w:rsidRPr="084971D6">
        <w:rPr>
          <w:rFonts w:ascii="Arial" w:eastAsia="Times New Roman" w:hAnsi="Arial" w:cs="Arial"/>
          <w:lang w:val="en-AU"/>
        </w:rPr>
        <w:t>Āwhina</w:t>
      </w:r>
      <w:proofErr w:type="spellEnd"/>
      <w:r w:rsidR="0EC64793" w:rsidRPr="084971D6">
        <w:rPr>
          <w:rFonts w:ascii="Arial" w:eastAsia="Times New Roman" w:hAnsi="Arial" w:cs="Arial"/>
          <w:lang w:val="en-AU"/>
        </w:rPr>
        <w:t xml:space="preserve"> Ora o Te Raki</w:t>
      </w:r>
      <w:r w:rsidRPr="084971D6">
        <w:rPr>
          <w:rFonts w:ascii="Arial" w:eastAsia="Times New Roman" w:hAnsi="Arial" w:cs="Arial"/>
          <w:lang w:val="en-AU"/>
        </w:rPr>
        <w:t xml:space="preserve"> is responsible for ensuring that students with high health needs receive equitable education provision, irrespective of where the students are located, or where health services are delivered.  Students may be hospitalised</w:t>
      </w:r>
      <w:r w:rsidR="32AE3CB9" w:rsidRPr="084971D6">
        <w:rPr>
          <w:rFonts w:ascii="Arial" w:eastAsia="Times New Roman" w:hAnsi="Arial" w:cs="Arial"/>
          <w:lang w:val="en-AU"/>
        </w:rPr>
        <w:t xml:space="preserve">, </w:t>
      </w:r>
      <w:r w:rsidRPr="084971D6">
        <w:rPr>
          <w:rFonts w:ascii="Arial" w:eastAsia="Times New Roman" w:hAnsi="Arial" w:cs="Arial"/>
          <w:lang w:val="en-AU"/>
        </w:rPr>
        <w:t xml:space="preserve">but an increasing number are at home. </w:t>
      </w:r>
    </w:p>
    <w:p w14:paraId="1FEB568C" w14:textId="77777777" w:rsidR="00FC33EA" w:rsidRPr="00D72E37" w:rsidRDefault="00FC33EA" w:rsidP="00FC33EA">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226405AA" w14:textId="5AF68336" w:rsidR="00FC33EA" w:rsidRPr="00D72E37" w:rsidRDefault="00FC33EA" w:rsidP="00FC33EA">
      <w:pPr>
        <w:suppressAutoHyphens/>
        <w:autoSpaceDN w:val="0"/>
        <w:spacing w:after="0" w:line="240" w:lineRule="auto"/>
        <w:ind w:left="-5" w:right="50"/>
        <w:textAlignment w:val="baseline"/>
        <w:rPr>
          <w:rFonts w:ascii="Arial" w:eastAsia="Times New Roman" w:hAnsi="Arial" w:cs="Arial"/>
          <w:lang w:val="en-AU"/>
        </w:rPr>
      </w:pPr>
      <w:r>
        <w:rPr>
          <w:rFonts w:ascii="Arial" w:eastAsia="Times New Roman" w:hAnsi="Arial" w:cs="Arial"/>
          <w:lang w:val="en-AU"/>
        </w:rPr>
        <w:t xml:space="preserve">The school </w:t>
      </w:r>
      <w:r w:rsidRPr="00D72E37">
        <w:rPr>
          <w:rFonts w:ascii="Arial" w:eastAsia="Times New Roman" w:hAnsi="Arial" w:cs="Arial"/>
          <w:lang w:val="en-AU"/>
        </w:rPr>
        <w:t>compl</w:t>
      </w:r>
      <w:r w:rsidR="00512849">
        <w:rPr>
          <w:rFonts w:ascii="Arial" w:eastAsia="Times New Roman" w:hAnsi="Arial" w:cs="Arial"/>
          <w:lang w:val="en-AU"/>
        </w:rPr>
        <w:t>ies</w:t>
      </w:r>
      <w:r w:rsidRPr="00D72E37">
        <w:rPr>
          <w:rFonts w:ascii="Arial" w:eastAsia="Times New Roman" w:hAnsi="Arial" w:cs="Arial"/>
          <w:lang w:val="en-AU"/>
        </w:rPr>
        <w:t xml:space="preserve"> with </w:t>
      </w:r>
      <w:r w:rsidR="00512849">
        <w:rPr>
          <w:rFonts w:ascii="Arial" w:eastAsia="Times New Roman" w:hAnsi="Arial" w:cs="Arial"/>
          <w:lang w:val="en-AU"/>
        </w:rPr>
        <w:t>Ministry of</w:t>
      </w:r>
      <w:r w:rsidRPr="00D72E37">
        <w:rPr>
          <w:rFonts w:ascii="Arial" w:eastAsia="Times New Roman" w:hAnsi="Arial" w:cs="Arial"/>
          <w:lang w:val="en-AU"/>
        </w:rPr>
        <w:t xml:space="preserve"> Education Guidelines. </w:t>
      </w:r>
      <w:r w:rsidR="00512849">
        <w:rPr>
          <w:rFonts w:ascii="Arial" w:eastAsia="Times New Roman" w:hAnsi="Arial" w:cs="Arial"/>
          <w:lang w:val="en-AU"/>
        </w:rPr>
        <w:t>S</w:t>
      </w:r>
      <w:r w:rsidRPr="00D72E37">
        <w:rPr>
          <w:rFonts w:ascii="Arial" w:eastAsia="Times New Roman" w:hAnsi="Arial" w:cs="Arial"/>
          <w:lang w:val="en-AU"/>
        </w:rPr>
        <w:t xml:space="preserve">tudent achievement </w:t>
      </w:r>
      <w:r w:rsidR="00512849">
        <w:rPr>
          <w:rFonts w:ascii="Arial" w:eastAsia="Times New Roman" w:hAnsi="Arial" w:cs="Arial"/>
          <w:lang w:val="en-AU"/>
        </w:rPr>
        <w:t xml:space="preserve">is fostered </w:t>
      </w:r>
      <w:r w:rsidRPr="00D72E37">
        <w:rPr>
          <w:rFonts w:ascii="Arial" w:eastAsia="Times New Roman" w:hAnsi="Arial" w:cs="Arial"/>
          <w:lang w:val="en-AU"/>
        </w:rPr>
        <w:t>by providing teaching and learning programmes, which incorporate the New Zealand Curriculum</w:t>
      </w:r>
      <w:r w:rsidR="00512849">
        <w:rPr>
          <w:rFonts w:ascii="Arial" w:eastAsia="Times New Roman" w:hAnsi="Arial" w:cs="Arial"/>
          <w:lang w:val="en-AU"/>
        </w:rPr>
        <w:t>.</w:t>
      </w:r>
      <w:r w:rsidRPr="00D72E37">
        <w:rPr>
          <w:rFonts w:ascii="Arial" w:eastAsia="Times New Roman" w:hAnsi="Arial" w:cs="Arial"/>
          <w:lang w:val="en-AU"/>
        </w:rPr>
        <w:t xml:space="preserve"> </w:t>
      </w:r>
    </w:p>
    <w:p w14:paraId="723A0533" w14:textId="77777777" w:rsidR="00FC33EA" w:rsidRPr="00D72E37" w:rsidRDefault="00FC33EA" w:rsidP="00FC33EA">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36E66971" w14:textId="0CE979F2" w:rsidR="00FC33EA" w:rsidRPr="00D72E37" w:rsidRDefault="00FC33EA" w:rsidP="084971D6">
      <w:pPr>
        <w:suppressAutoHyphens/>
        <w:autoSpaceDN w:val="0"/>
        <w:spacing w:after="0" w:line="240" w:lineRule="auto"/>
        <w:ind w:left="-5" w:right="50"/>
        <w:textAlignment w:val="baseline"/>
        <w:rPr>
          <w:rFonts w:ascii="Arial" w:eastAsia="Times New Roman" w:hAnsi="Arial" w:cs="Arial"/>
          <w:lang w:val="en-AU"/>
        </w:rPr>
      </w:pPr>
      <w:r w:rsidRPr="084971D6">
        <w:rPr>
          <w:rFonts w:ascii="Arial" w:eastAsia="Times New Roman" w:hAnsi="Arial" w:cs="Arial"/>
          <w:lang w:val="en-AU"/>
        </w:rPr>
        <w:t xml:space="preserve">The school is responsible for planning and managing the delivery of the education programme in collaboration with regular schools and the student’s parent/caregiver.  </w:t>
      </w:r>
      <w:r w:rsidR="00512849">
        <w:rPr>
          <w:rFonts w:ascii="Arial" w:eastAsia="Times New Roman" w:hAnsi="Arial" w:cs="Arial"/>
          <w:lang w:val="en-AU"/>
        </w:rPr>
        <w:t>I</w:t>
      </w:r>
      <w:r w:rsidRPr="084971D6">
        <w:rPr>
          <w:rFonts w:ascii="Arial" w:eastAsia="Times New Roman" w:hAnsi="Arial" w:cs="Arial"/>
          <w:lang w:val="en-AU"/>
        </w:rPr>
        <w:t>n appropriate circumstances, resources a</w:t>
      </w:r>
      <w:r w:rsidR="00512849">
        <w:rPr>
          <w:rFonts w:ascii="Arial" w:eastAsia="Times New Roman" w:hAnsi="Arial" w:cs="Arial"/>
          <w:lang w:val="en-AU"/>
        </w:rPr>
        <w:t xml:space="preserve">re accessed </w:t>
      </w:r>
      <w:r w:rsidRPr="084971D6">
        <w:rPr>
          <w:rFonts w:ascii="Arial" w:eastAsia="Times New Roman" w:hAnsi="Arial" w:cs="Arial"/>
          <w:lang w:val="en-AU"/>
        </w:rPr>
        <w:t xml:space="preserve">from </w:t>
      </w:r>
      <w:r w:rsidR="1200AF52" w:rsidRPr="084971D6">
        <w:rPr>
          <w:rFonts w:ascii="Arial" w:eastAsia="Times New Roman" w:hAnsi="Arial" w:cs="Arial"/>
          <w:lang w:val="en-AU"/>
        </w:rPr>
        <w:t>Te Aho o Te Kura Pounamu (Te Kura)</w:t>
      </w:r>
      <w:r w:rsidRPr="084971D6">
        <w:rPr>
          <w:rFonts w:ascii="Arial" w:eastAsia="Times New Roman" w:hAnsi="Arial" w:cs="Arial"/>
          <w:lang w:val="en-AU"/>
        </w:rPr>
        <w:t xml:space="preserve">. </w:t>
      </w:r>
    </w:p>
    <w:p w14:paraId="4067EDE4" w14:textId="77777777" w:rsidR="00FC33EA" w:rsidRPr="00D72E37" w:rsidRDefault="00FC33EA" w:rsidP="00FC33EA">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6E1E157F" w14:textId="38211244" w:rsidR="00FC33EA" w:rsidRPr="00D72E37" w:rsidRDefault="00FC33EA" w:rsidP="00FC33EA">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During the</w:t>
      </w:r>
      <w:r w:rsidR="00512849">
        <w:rPr>
          <w:rFonts w:ascii="Arial" w:eastAsia="Times New Roman" w:hAnsi="Arial" w:cs="Arial"/>
          <w:lang w:val="en-AU"/>
        </w:rPr>
        <w:t>ir time at NHS,</w:t>
      </w:r>
      <w:r w:rsidRPr="00D72E37">
        <w:rPr>
          <w:rFonts w:ascii="Arial" w:eastAsia="Times New Roman" w:hAnsi="Arial" w:cs="Arial"/>
          <w:lang w:val="en-AU"/>
        </w:rPr>
        <w:t xml:space="preserve"> </w:t>
      </w:r>
      <w:proofErr w:type="gramStart"/>
      <w:r w:rsidRPr="00D72E37">
        <w:rPr>
          <w:rFonts w:ascii="Arial" w:eastAsia="Times New Roman" w:hAnsi="Arial" w:cs="Arial"/>
          <w:lang w:val="en-AU"/>
        </w:rPr>
        <w:t>the majority of</w:t>
      </w:r>
      <w:proofErr w:type="gramEnd"/>
      <w:r w:rsidRPr="00D72E37">
        <w:rPr>
          <w:rFonts w:ascii="Arial" w:eastAsia="Times New Roman" w:hAnsi="Arial" w:cs="Arial"/>
          <w:lang w:val="en-AU"/>
        </w:rPr>
        <w:t xml:space="preserve"> students, because of their health situation, are likely to follow an adapted programme that may be less than a fulltime course. Schools will set priorities through the Individual Education Plan (IEP) process.  </w:t>
      </w:r>
    </w:p>
    <w:p w14:paraId="62F43A1E" w14:textId="77777777" w:rsidR="00FC33EA" w:rsidRDefault="00FC33EA" w:rsidP="00D72E37">
      <w:pPr>
        <w:suppressAutoHyphens/>
        <w:autoSpaceDN w:val="0"/>
        <w:spacing w:after="0" w:line="240" w:lineRule="auto"/>
        <w:ind w:left="-5" w:right="50"/>
        <w:textAlignment w:val="baseline"/>
        <w:rPr>
          <w:rFonts w:ascii="Arial" w:eastAsia="Times New Roman" w:hAnsi="Arial" w:cs="Arial"/>
          <w:lang w:val="en-AU"/>
        </w:rPr>
      </w:pPr>
    </w:p>
    <w:p w14:paraId="6A5A4090" w14:textId="705B514A" w:rsidR="00D72E37" w:rsidRPr="00D72E37" w:rsidRDefault="00D72E37" w:rsidP="00D72E37">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The Northern Health School is a special institution under section 92 of the Education Act 1989. It </w:t>
      </w:r>
      <w:r w:rsidR="00413BF7">
        <w:rPr>
          <w:rFonts w:ascii="Arial" w:eastAsia="Times New Roman" w:hAnsi="Arial" w:cs="Arial"/>
          <w:lang w:val="en-AU"/>
        </w:rPr>
        <w:t xml:space="preserve">is </w:t>
      </w:r>
      <w:r w:rsidRPr="00D72E37">
        <w:rPr>
          <w:rFonts w:ascii="Arial" w:eastAsia="Times New Roman" w:hAnsi="Arial" w:cs="Arial"/>
          <w:lang w:val="en-AU"/>
        </w:rPr>
        <w:t xml:space="preserve">governed by a </w:t>
      </w:r>
      <w:r w:rsidR="265A800A" w:rsidRPr="1C35BC0B">
        <w:rPr>
          <w:rFonts w:ascii="Arial" w:eastAsia="Times New Roman" w:hAnsi="Arial" w:cs="Arial"/>
          <w:lang w:val="en-AU"/>
        </w:rPr>
        <w:t>board whose</w:t>
      </w:r>
      <w:r w:rsidRPr="00D72E37">
        <w:rPr>
          <w:rFonts w:ascii="Arial" w:eastAsia="Times New Roman" w:hAnsi="Arial" w:cs="Arial"/>
          <w:lang w:val="en-AU"/>
        </w:rPr>
        <w:t xml:space="preserve"> composition is determined by the Minister of Education because there is not an easily identifiable parent community.</w:t>
      </w:r>
      <w:r w:rsidRPr="00D72E37">
        <w:rPr>
          <w:rFonts w:ascii="Arial" w:eastAsia="Arial" w:hAnsi="Arial" w:cs="Arial"/>
          <w:i/>
          <w:lang w:val="en-AU"/>
        </w:rPr>
        <w:t xml:space="preserve"> </w:t>
      </w:r>
    </w:p>
    <w:p w14:paraId="236BB80B" w14:textId="77777777" w:rsidR="00D72E37" w:rsidRPr="00D72E37" w:rsidRDefault="00D72E37" w:rsidP="00D72E37">
      <w:pPr>
        <w:suppressAutoHyphens/>
        <w:autoSpaceDN w:val="0"/>
        <w:spacing w:after="0"/>
        <w:textAlignment w:val="baseline"/>
        <w:rPr>
          <w:rFonts w:ascii="Arial" w:eastAsia="Times New Roman" w:hAnsi="Arial" w:cs="Arial"/>
          <w:lang w:val="en-AU"/>
        </w:rPr>
      </w:pPr>
      <w:r w:rsidRPr="00D72E37">
        <w:rPr>
          <w:rFonts w:ascii="Arial" w:eastAsia="Arial" w:hAnsi="Arial" w:cs="Arial"/>
          <w:i/>
          <w:lang w:val="en-AU"/>
        </w:rPr>
        <w:t xml:space="preserve"> </w:t>
      </w:r>
    </w:p>
    <w:p w14:paraId="76804EC4" w14:textId="69585177" w:rsidR="00D72E37" w:rsidRPr="00D72E37" w:rsidRDefault="00D72E37" w:rsidP="00D72E37">
      <w:pPr>
        <w:suppressAutoHyphens/>
        <w:autoSpaceDN w:val="0"/>
        <w:spacing w:after="5" w:line="240" w:lineRule="auto"/>
        <w:ind w:left="-5" w:right="50" w:hanging="10"/>
        <w:textAlignment w:val="baseline"/>
        <w:rPr>
          <w:rFonts w:ascii="Arial" w:eastAsia="Times New Roman" w:hAnsi="Arial" w:cs="Arial"/>
          <w:lang w:val="en-AU"/>
        </w:rPr>
      </w:pPr>
      <w:r w:rsidRPr="084971D6">
        <w:rPr>
          <w:rFonts w:ascii="Arial" w:eastAsia="Times New Roman" w:hAnsi="Arial" w:cs="Arial"/>
          <w:lang w:val="en-AU"/>
        </w:rPr>
        <w:t xml:space="preserve">The </w:t>
      </w:r>
      <w:r w:rsidR="365E9D80" w:rsidRPr="084971D6">
        <w:rPr>
          <w:rFonts w:ascii="Arial" w:eastAsia="Times New Roman" w:hAnsi="Arial" w:cs="Arial"/>
          <w:lang w:val="en-AU"/>
        </w:rPr>
        <w:t>school has</w:t>
      </w:r>
      <w:r w:rsidRPr="084971D6">
        <w:rPr>
          <w:rFonts w:ascii="Arial" w:eastAsia="Times New Roman" w:hAnsi="Arial" w:cs="Arial"/>
          <w:lang w:val="en-AU"/>
        </w:rPr>
        <w:t xml:space="preserve"> its administrative base in Auckland and covers Northland, Waitemata, Auckland, Counties Man</w:t>
      </w:r>
      <w:r w:rsidR="00BA389E" w:rsidRPr="084971D6">
        <w:rPr>
          <w:rFonts w:ascii="Arial" w:eastAsia="Times New Roman" w:hAnsi="Arial" w:cs="Arial"/>
          <w:lang w:val="en-AU"/>
        </w:rPr>
        <w:t>u</w:t>
      </w:r>
      <w:r w:rsidRPr="084971D6">
        <w:rPr>
          <w:rFonts w:ascii="Arial" w:eastAsia="Times New Roman" w:hAnsi="Arial" w:cs="Arial"/>
          <w:lang w:val="en-AU"/>
        </w:rPr>
        <w:t xml:space="preserve">kau, Waikato, Bay of Plenty, Lakes, Tairawhiti, and Taranaki district health boards. </w:t>
      </w:r>
    </w:p>
    <w:p w14:paraId="335AAE10" w14:textId="77777777" w:rsidR="00D72E37" w:rsidRPr="00D72E37" w:rsidRDefault="00D72E37" w:rsidP="00D72E37">
      <w:pPr>
        <w:suppressAutoHyphens/>
        <w:autoSpaceDN w:val="0"/>
        <w:spacing w:after="5" w:line="240" w:lineRule="auto"/>
        <w:ind w:left="-5" w:right="50" w:hanging="10"/>
        <w:textAlignment w:val="baseline"/>
        <w:rPr>
          <w:rFonts w:ascii="Arial" w:eastAsia="Times New Roman" w:hAnsi="Arial" w:cs="Arial"/>
          <w:lang w:val="en-AU"/>
        </w:rPr>
      </w:pPr>
    </w:p>
    <w:p w14:paraId="38D47534" w14:textId="7A4A8581" w:rsidR="00D72E37" w:rsidRPr="00D72E37" w:rsidRDefault="00D72E37" w:rsidP="00D72E37">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The constitution of the </w:t>
      </w:r>
      <w:r w:rsidR="26C948B4" w:rsidRPr="1C35BC0B">
        <w:rPr>
          <w:rFonts w:ascii="Arial" w:eastAsia="Times New Roman" w:hAnsi="Arial" w:cs="Arial"/>
          <w:lang w:val="en-AU"/>
        </w:rPr>
        <w:t>Board for</w:t>
      </w:r>
      <w:r w:rsidRPr="00D72E37">
        <w:rPr>
          <w:rFonts w:ascii="Arial" w:eastAsia="Times New Roman" w:hAnsi="Arial" w:cs="Arial"/>
          <w:lang w:val="en-AU"/>
        </w:rPr>
        <w:t xml:space="preserve"> Health Schools published in the 3 July 2003 edition of the New Zealand Gazette states that the composition of the Board shall be made up of: </w:t>
      </w:r>
    </w:p>
    <w:p w14:paraId="49A11A1E" w14:textId="77777777" w:rsidR="00D72E37" w:rsidRPr="00D72E37" w:rsidRDefault="00D72E37" w:rsidP="00D72E37">
      <w:pPr>
        <w:numPr>
          <w:ilvl w:val="0"/>
          <w:numId w:val="11"/>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the principal of the school,  </w:t>
      </w:r>
    </w:p>
    <w:p w14:paraId="4473BCA7" w14:textId="46B3A6D1" w:rsidR="00D72E37" w:rsidRPr="00D72E37" w:rsidRDefault="00D72E37" w:rsidP="00D72E37">
      <w:pPr>
        <w:numPr>
          <w:ilvl w:val="0"/>
          <w:numId w:val="11"/>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one staff representative elected by and from the staff of the school,  </w:t>
      </w:r>
    </w:p>
    <w:p w14:paraId="1D715381" w14:textId="77777777" w:rsidR="00BA389E" w:rsidRDefault="00D72E37" w:rsidP="00D72E37">
      <w:pPr>
        <w:numPr>
          <w:ilvl w:val="0"/>
          <w:numId w:val="11"/>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up to five members appointed by the Minister of Education as the Minister </w:t>
      </w:r>
      <w:proofErr w:type="gramStart"/>
      <w:r w:rsidRPr="00D72E37">
        <w:rPr>
          <w:rFonts w:ascii="Arial" w:eastAsia="Times New Roman" w:hAnsi="Arial" w:cs="Arial"/>
          <w:lang w:val="en-AU"/>
        </w:rPr>
        <w:t>considers</w:t>
      </w:r>
      <w:proofErr w:type="gramEnd"/>
    </w:p>
    <w:p w14:paraId="27191EA6" w14:textId="1F9D4811" w:rsidR="00D72E37" w:rsidRPr="00D72E37" w:rsidRDefault="00D72E37" w:rsidP="00BA389E">
      <w:pPr>
        <w:suppressAutoHyphens/>
        <w:autoSpaceDN w:val="0"/>
        <w:spacing w:after="5" w:line="249" w:lineRule="auto"/>
        <w:ind w:left="427" w:right="50" w:firstLine="293"/>
        <w:jc w:val="both"/>
        <w:textAlignment w:val="baseline"/>
        <w:rPr>
          <w:rFonts w:ascii="Arial" w:eastAsia="Times New Roman" w:hAnsi="Arial" w:cs="Arial"/>
          <w:lang w:val="en-AU"/>
        </w:rPr>
      </w:pPr>
      <w:r w:rsidRPr="00D72E37">
        <w:rPr>
          <w:rFonts w:ascii="Arial" w:eastAsia="Times New Roman" w:hAnsi="Arial" w:cs="Arial"/>
          <w:lang w:val="en-AU"/>
        </w:rPr>
        <w:t xml:space="preserve">appropriate, and  </w:t>
      </w:r>
    </w:p>
    <w:p w14:paraId="5FDF731A" w14:textId="77777777" w:rsidR="00BA389E" w:rsidRDefault="00D72E37" w:rsidP="00D72E37">
      <w:pPr>
        <w:numPr>
          <w:ilvl w:val="0"/>
          <w:numId w:val="11"/>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up to four members co-opted by the Board. (These members may include people from</w:t>
      </w:r>
    </w:p>
    <w:p w14:paraId="09B980D4" w14:textId="67F69ACE" w:rsidR="00D72E37" w:rsidRPr="00D72E37" w:rsidRDefault="00D72E37" w:rsidP="00BA389E">
      <w:pPr>
        <w:suppressAutoHyphens/>
        <w:autoSpaceDN w:val="0"/>
        <w:spacing w:after="5" w:line="249" w:lineRule="auto"/>
        <w:ind w:left="427" w:right="50" w:firstLine="293"/>
        <w:jc w:val="both"/>
        <w:textAlignment w:val="baseline"/>
        <w:rPr>
          <w:rFonts w:ascii="Arial" w:eastAsia="Times New Roman" w:hAnsi="Arial" w:cs="Arial"/>
          <w:lang w:val="en-AU"/>
        </w:rPr>
      </w:pPr>
      <w:r w:rsidRPr="00D72E37">
        <w:rPr>
          <w:rFonts w:ascii="Arial" w:eastAsia="Times New Roman" w:hAnsi="Arial" w:cs="Arial"/>
          <w:lang w:val="en-AU"/>
        </w:rPr>
        <w:t xml:space="preserve">other agencies such as </w:t>
      </w:r>
      <w:r w:rsidR="00BA389E">
        <w:rPr>
          <w:rFonts w:ascii="Arial" w:eastAsia="Times New Roman" w:hAnsi="Arial" w:cs="Arial"/>
          <w:lang w:val="en-AU"/>
        </w:rPr>
        <w:t>Oranga Tamariki,</w:t>
      </w:r>
      <w:r w:rsidRPr="00D72E37">
        <w:rPr>
          <w:rFonts w:ascii="Arial" w:eastAsia="Times New Roman" w:hAnsi="Arial" w:cs="Arial"/>
          <w:lang w:val="en-AU"/>
        </w:rPr>
        <w:t xml:space="preserve"> the Ministry of Health</w:t>
      </w:r>
      <w:r w:rsidR="00BA389E">
        <w:rPr>
          <w:rFonts w:ascii="Arial" w:eastAsia="Times New Roman" w:hAnsi="Arial" w:cs="Arial"/>
          <w:lang w:val="en-AU"/>
        </w:rPr>
        <w:t>, D</w:t>
      </w:r>
      <w:r w:rsidRPr="00D72E37">
        <w:rPr>
          <w:rFonts w:ascii="Arial" w:eastAsia="Times New Roman" w:hAnsi="Arial" w:cs="Arial"/>
          <w:lang w:val="en-AU"/>
        </w:rPr>
        <w:t xml:space="preserve">istrict </w:t>
      </w:r>
      <w:r w:rsidR="00BA389E">
        <w:rPr>
          <w:rFonts w:ascii="Arial" w:eastAsia="Times New Roman" w:hAnsi="Arial" w:cs="Arial"/>
          <w:lang w:val="en-AU"/>
        </w:rPr>
        <w:t>H</w:t>
      </w:r>
      <w:r w:rsidRPr="00D72E37">
        <w:rPr>
          <w:rFonts w:ascii="Arial" w:eastAsia="Times New Roman" w:hAnsi="Arial" w:cs="Arial"/>
          <w:lang w:val="en-AU"/>
        </w:rPr>
        <w:t xml:space="preserve">ealth </w:t>
      </w:r>
      <w:r w:rsidR="00BA389E">
        <w:rPr>
          <w:rFonts w:ascii="Arial" w:eastAsia="Times New Roman" w:hAnsi="Arial" w:cs="Arial"/>
          <w:lang w:val="en-AU"/>
        </w:rPr>
        <w:t>B</w:t>
      </w:r>
      <w:r w:rsidRPr="00D72E37">
        <w:rPr>
          <w:rFonts w:ascii="Arial" w:eastAsia="Times New Roman" w:hAnsi="Arial" w:cs="Arial"/>
          <w:lang w:val="en-AU"/>
        </w:rPr>
        <w:t xml:space="preserve">oards.)  </w:t>
      </w:r>
    </w:p>
    <w:p w14:paraId="2C8FF32C" w14:textId="77777777" w:rsidR="00D72E37" w:rsidRPr="00D72E37" w:rsidRDefault="00D72E37" w:rsidP="00D72E37">
      <w:pPr>
        <w:suppressAutoHyphens/>
        <w:autoSpaceDN w:val="0"/>
        <w:spacing w:after="0"/>
        <w:ind w:left="60"/>
        <w:textAlignment w:val="baseline"/>
        <w:rPr>
          <w:rFonts w:ascii="Arial" w:eastAsia="Times New Roman" w:hAnsi="Arial" w:cs="Arial"/>
          <w:lang w:val="en-AU"/>
        </w:rPr>
      </w:pPr>
      <w:r w:rsidRPr="00D72E37">
        <w:rPr>
          <w:rFonts w:ascii="Arial" w:eastAsia="Times New Roman" w:hAnsi="Arial" w:cs="Arial"/>
          <w:lang w:val="en-AU"/>
        </w:rPr>
        <w:t xml:space="preserve"> </w:t>
      </w:r>
    </w:p>
    <w:p w14:paraId="2970B4A1" w14:textId="1D486675" w:rsidR="00D72E37" w:rsidRPr="00D72E37" w:rsidRDefault="00D72E37" w:rsidP="00D72E37">
      <w:pPr>
        <w:suppressAutoHyphens/>
        <w:autoSpaceDN w:val="0"/>
        <w:spacing w:after="5" w:line="249" w:lineRule="auto"/>
        <w:ind w:left="-5" w:right="50" w:hanging="10"/>
        <w:jc w:val="both"/>
        <w:textAlignment w:val="baseline"/>
        <w:rPr>
          <w:rFonts w:ascii="Arial" w:eastAsia="Times New Roman" w:hAnsi="Arial" w:cs="Arial"/>
          <w:lang w:val="en-AU"/>
        </w:rPr>
      </w:pPr>
      <w:r w:rsidRPr="00D72E37">
        <w:rPr>
          <w:rFonts w:ascii="Arial" w:eastAsia="Times New Roman" w:hAnsi="Arial" w:cs="Arial"/>
          <w:lang w:val="en-AU"/>
        </w:rPr>
        <w:t xml:space="preserve">In considering co-options the Board will </w:t>
      </w:r>
      <w:proofErr w:type="gramStart"/>
      <w:r w:rsidRPr="00D72E37">
        <w:rPr>
          <w:rFonts w:ascii="Arial" w:eastAsia="Times New Roman" w:hAnsi="Arial" w:cs="Arial"/>
          <w:lang w:val="en-AU"/>
        </w:rPr>
        <w:t>take into account</w:t>
      </w:r>
      <w:proofErr w:type="gramEnd"/>
      <w:r w:rsidRPr="00D72E37">
        <w:rPr>
          <w:rFonts w:ascii="Arial" w:eastAsia="Times New Roman" w:hAnsi="Arial" w:cs="Arial"/>
          <w:lang w:val="en-AU"/>
        </w:rPr>
        <w:t xml:space="preserve">, the character of the school community and the expertise and experience within the current membership of the board. </w:t>
      </w:r>
    </w:p>
    <w:p w14:paraId="63CE4F91" w14:textId="77777777" w:rsidR="00D72E37" w:rsidRPr="00D72E37" w:rsidRDefault="00D72E37" w:rsidP="00D72E37">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36FD245E" w14:textId="03EA2936" w:rsidR="00D72E37" w:rsidRPr="00D72E37" w:rsidRDefault="00D72E37" w:rsidP="0037368F">
      <w:pPr>
        <w:suppressAutoHyphens/>
        <w:autoSpaceDN w:val="0"/>
        <w:spacing w:after="1" w:line="241" w:lineRule="auto"/>
        <w:textAlignment w:val="baseline"/>
        <w:rPr>
          <w:rFonts w:ascii="Arial" w:eastAsia="Times New Roman" w:hAnsi="Arial" w:cs="Arial"/>
          <w:lang w:val="en-AU"/>
        </w:rPr>
      </w:pPr>
      <w:r w:rsidRPr="084971D6">
        <w:rPr>
          <w:rFonts w:ascii="Arial" w:eastAsia="Times New Roman" w:hAnsi="Arial" w:cs="Arial"/>
          <w:color w:val="333333"/>
          <w:lang w:val="en-AU"/>
        </w:rPr>
        <w:t xml:space="preserve">Before a person is elected, co-opted, or appointed, they must confirm to the board that they are, to the best of their knowledge, eligible to be a </w:t>
      </w:r>
      <w:r w:rsidR="00EE0577" w:rsidRPr="084971D6">
        <w:rPr>
          <w:rFonts w:ascii="Arial" w:eastAsia="Times New Roman" w:hAnsi="Arial" w:cs="Arial"/>
          <w:color w:val="333333"/>
          <w:lang w:val="en-AU"/>
        </w:rPr>
        <w:t>member</w:t>
      </w:r>
      <w:r w:rsidRPr="084971D6">
        <w:rPr>
          <w:rFonts w:ascii="Arial" w:eastAsia="Times New Roman" w:hAnsi="Arial" w:cs="Arial"/>
          <w:color w:val="333333"/>
          <w:lang w:val="en-AU"/>
        </w:rPr>
        <w:t xml:space="preserve">, having regard to the grounds of </w:t>
      </w:r>
      <w:r w:rsidRPr="084971D6">
        <w:rPr>
          <w:rFonts w:ascii="Arial" w:eastAsia="Times New Roman" w:hAnsi="Arial" w:cs="Arial"/>
          <w:lang w:val="en-AU"/>
        </w:rPr>
        <w:t xml:space="preserve">ineligibility in </w:t>
      </w:r>
      <w:r w:rsidR="4943D62B" w:rsidRPr="084971D6">
        <w:rPr>
          <w:rFonts w:ascii="Arial" w:eastAsia="Times New Roman" w:hAnsi="Arial" w:cs="Arial"/>
          <w:lang w:val="en-AU"/>
        </w:rPr>
        <w:t>Schedule 23, cl 9 and 10, Education and Training Act 2020.</w:t>
      </w:r>
    </w:p>
    <w:p w14:paraId="2868FB4C" w14:textId="77777777" w:rsidR="00D72E37" w:rsidRPr="00D72E37" w:rsidRDefault="00D72E37" w:rsidP="00D72E37">
      <w:pPr>
        <w:suppressAutoHyphens/>
        <w:autoSpaceDN w:val="0"/>
        <w:spacing w:after="48"/>
        <w:textAlignment w:val="baseline"/>
        <w:rPr>
          <w:rFonts w:ascii="Arial" w:eastAsia="Times New Roman" w:hAnsi="Arial" w:cs="Arial"/>
          <w:lang w:val="en-AU"/>
        </w:rPr>
      </w:pPr>
      <w:r w:rsidRPr="084971D6">
        <w:rPr>
          <w:rFonts w:ascii="Arial" w:eastAsia="Times New Roman" w:hAnsi="Arial" w:cs="Arial"/>
          <w:lang w:val="en-AU"/>
        </w:rPr>
        <w:t xml:space="preserve"> </w:t>
      </w:r>
    </w:p>
    <w:p w14:paraId="2257A51E" w14:textId="3F454D50" w:rsidR="084971D6" w:rsidRDefault="084971D6" w:rsidP="084971D6">
      <w:pPr>
        <w:spacing w:after="55" w:line="240" w:lineRule="auto"/>
        <w:ind w:left="-5"/>
        <w:rPr>
          <w:rFonts w:ascii="Arial" w:eastAsia="Arial" w:hAnsi="Arial" w:cs="Arial"/>
          <w:b/>
          <w:bCs/>
          <w:lang w:val="en-AU"/>
        </w:rPr>
      </w:pPr>
    </w:p>
    <w:p w14:paraId="27B19B64" w14:textId="596C7278" w:rsidR="084971D6" w:rsidRDefault="084971D6" w:rsidP="084971D6">
      <w:pPr>
        <w:spacing w:after="55" w:line="240" w:lineRule="auto"/>
        <w:ind w:left="-5"/>
        <w:rPr>
          <w:rFonts w:ascii="Arial" w:eastAsia="Arial" w:hAnsi="Arial" w:cs="Arial"/>
          <w:b/>
          <w:bCs/>
          <w:lang w:val="en-AU"/>
        </w:rPr>
      </w:pPr>
    </w:p>
    <w:p w14:paraId="234D25B3" w14:textId="476138B3" w:rsidR="084971D6" w:rsidRDefault="084971D6" w:rsidP="084971D6">
      <w:pPr>
        <w:spacing w:after="55" w:line="240" w:lineRule="auto"/>
        <w:ind w:left="-5"/>
        <w:rPr>
          <w:rFonts w:ascii="Arial" w:eastAsia="Arial" w:hAnsi="Arial" w:cs="Arial"/>
          <w:b/>
          <w:bCs/>
          <w:lang w:val="en-AU"/>
        </w:rPr>
      </w:pPr>
    </w:p>
    <w:p w14:paraId="4170151C" w14:textId="3097E8F1" w:rsidR="084971D6" w:rsidRDefault="084971D6" w:rsidP="084971D6">
      <w:pPr>
        <w:spacing w:after="55" w:line="240" w:lineRule="auto"/>
        <w:ind w:left="-5"/>
        <w:rPr>
          <w:rFonts w:ascii="Arial" w:eastAsia="Arial" w:hAnsi="Arial" w:cs="Arial"/>
          <w:b/>
          <w:bCs/>
          <w:lang w:val="en-AU"/>
        </w:rPr>
      </w:pPr>
    </w:p>
    <w:p w14:paraId="45E6D1F6" w14:textId="293C85BF" w:rsidR="084971D6" w:rsidRDefault="084971D6" w:rsidP="084971D6">
      <w:pPr>
        <w:spacing w:after="55" w:line="240" w:lineRule="auto"/>
        <w:ind w:left="-5"/>
        <w:rPr>
          <w:rFonts w:ascii="Arial" w:eastAsia="Arial" w:hAnsi="Arial" w:cs="Arial"/>
          <w:b/>
          <w:bCs/>
          <w:lang w:val="en-AU"/>
        </w:rPr>
      </w:pPr>
    </w:p>
    <w:p w14:paraId="50EF6E79" w14:textId="2D19AC0D" w:rsidR="084971D6" w:rsidRDefault="084971D6" w:rsidP="084971D6">
      <w:pPr>
        <w:spacing w:after="55" w:line="240" w:lineRule="auto"/>
        <w:ind w:left="-5"/>
        <w:rPr>
          <w:rFonts w:ascii="Arial" w:eastAsia="Arial" w:hAnsi="Arial" w:cs="Arial"/>
          <w:b/>
          <w:bCs/>
          <w:lang w:val="en-AU"/>
        </w:rPr>
      </w:pPr>
    </w:p>
    <w:p w14:paraId="6D515D30" w14:textId="5AC5C031" w:rsidR="084971D6" w:rsidRDefault="084971D6" w:rsidP="084971D6">
      <w:pPr>
        <w:spacing w:after="55" w:line="240" w:lineRule="auto"/>
        <w:ind w:left="-5"/>
        <w:rPr>
          <w:rFonts w:ascii="Arial" w:eastAsia="Arial" w:hAnsi="Arial" w:cs="Arial"/>
          <w:b/>
          <w:bCs/>
          <w:lang w:val="en-AU"/>
        </w:rPr>
      </w:pPr>
    </w:p>
    <w:p w14:paraId="451B0EA0" w14:textId="20482C32" w:rsidR="084971D6" w:rsidRDefault="084971D6" w:rsidP="084971D6">
      <w:pPr>
        <w:spacing w:after="55" w:line="240" w:lineRule="auto"/>
        <w:ind w:left="-5"/>
        <w:rPr>
          <w:rFonts w:ascii="Arial" w:eastAsia="Arial" w:hAnsi="Arial" w:cs="Arial"/>
          <w:b/>
          <w:bCs/>
          <w:lang w:val="en-AU"/>
        </w:rPr>
      </w:pPr>
    </w:p>
    <w:p w14:paraId="540A5984" w14:textId="31394FBF" w:rsidR="084971D6" w:rsidRDefault="084971D6" w:rsidP="084971D6">
      <w:pPr>
        <w:spacing w:after="55" w:line="240" w:lineRule="auto"/>
        <w:ind w:left="-5"/>
        <w:rPr>
          <w:rFonts w:ascii="Arial" w:eastAsia="Arial" w:hAnsi="Arial" w:cs="Arial"/>
          <w:b/>
          <w:bCs/>
          <w:lang w:val="en-AU"/>
        </w:rPr>
      </w:pPr>
    </w:p>
    <w:p w14:paraId="5E7D6195" w14:textId="6CB296FB" w:rsidR="00D72E37" w:rsidRPr="00D72E37" w:rsidRDefault="00D72E37" w:rsidP="477DDD81">
      <w:pPr>
        <w:suppressAutoHyphens/>
        <w:autoSpaceDN w:val="0"/>
        <w:spacing w:after="55" w:line="240" w:lineRule="auto"/>
        <w:ind w:left="-5"/>
        <w:textAlignment w:val="baseline"/>
        <w:rPr>
          <w:rFonts w:ascii="Arial" w:eastAsia="Arial" w:hAnsi="Arial" w:cs="Arial"/>
          <w:b/>
          <w:bCs/>
          <w:lang w:val="en-AU"/>
        </w:rPr>
      </w:pPr>
      <w:r w:rsidRPr="477DDD81">
        <w:rPr>
          <w:rFonts w:ascii="Arial" w:eastAsia="Arial" w:hAnsi="Arial" w:cs="Arial"/>
          <w:b/>
          <w:bCs/>
          <w:lang w:val="en-AU"/>
        </w:rPr>
        <w:t xml:space="preserve">Role of </w:t>
      </w:r>
      <w:r w:rsidR="00EE0577" w:rsidRPr="477DDD81">
        <w:rPr>
          <w:rFonts w:ascii="Arial" w:eastAsia="Arial" w:hAnsi="Arial" w:cs="Arial"/>
          <w:b/>
          <w:bCs/>
          <w:lang w:val="en-AU"/>
        </w:rPr>
        <w:t>Board members</w:t>
      </w:r>
      <w:r w:rsidRPr="477DDD81">
        <w:rPr>
          <w:rFonts w:ascii="Arial" w:eastAsia="Times New Roman" w:hAnsi="Arial" w:cs="Arial"/>
          <w:lang w:val="en-AU"/>
        </w:rPr>
        <w:t xml:space="preserve"> </w:t>
      </w:r>
    </w:p>
    <w:p w14:paraId="0B157C34" w14:textId="6D94199C" w:rsidR="00D72E37" w:rsidRPr="00D72E37" w:rsidRDefault="00EE0577" w:rsidP="00D72E37">
      <w:pPr>
        <w:suppressAutoHyphens/>
        <w:autoSpaceDN w:val="0"/>
        <w:spacing w:after="193" w:line="240" w:lineRule="auto"/>
        <w:ind w:left="-5" w:right="50"/>
        <w:textAlignment w:val="baseline"/>
        <w:rPr>
          <w:rFonts w:ascii="Arial" w:eastAsia="Times New Roman" w:hAnsi="Arial" w:cs="Arial"/>
          <w:lang w:val="en-AU"/>
        </w:rPr>
      </w:pPr>
      <w:r w:rsidRPr="084971D6">
        <w:rPr>
          <w:rFonts w:ascii="Arial" w:eastAsia="Times New Roman" w:hAnsi="Arial" w:cs="Arial"/>
          <w:lang w:val="en-AU"/>
        </w:rPr>
        <w:t>Board members</w:t>
      </w:r>
      <w:r w:rsidR="00D72E37" w:rsidRPr="084971D6">
        <w:rPr>
          <w:rFonts w:ascii="Arial" w:eastAsia="Times New Roman" w:hAnsi="Arial" w:cs="Arial"/>
          <w:lang w:val="en-AU"/>
        </w:rPr>
        <w:t xml:space="preserve"> have an important role in supporting strong professional leadership and effective teaching for all students through informed governance. </w:t>
      </w:r>
      <w:r w:rsidR="00441E7D" w:rsidRPr="084971D6">
        <w:rPr>
          <w:rFonts w:ascii="Arial" w:eastAsia="Times New Roman" w:hAnsi="Arial" w:cs="Arial"/>
          <w:lang w:val="en-AU"/>
        </w:rPr>
        <w:t>Board members</w:t>
      </w:r>
      <w:r w:rsidR="00D72E37" w:rsidRPr="084971D6">
        <w:rPr>
          <w:rFonts w:ascii="Arial" w:eastAsia="Times New Roman" w:hAnsi="Arial" w:cs="Arial"/>
          <w:lang w:val="en-AU"/>
        </w:rPr>
        <w:t xml:space="preserve"> have a crucial role in making sure every child achieves their potential at school. </w:t>
      </w:r>
    </w:p>
    <w:p w14:paraId="524AA005" w14:textId="38F5A96B" w:rsidR="00D72E37" w:rsidRPr="00D72E37" w:rsidRDefault="00D72E37" w:rsidP="00D72E37">
      <w:pPr>
        <w:suppressAutoHyphens/>
        <w:autoSpaceDN w:val="0"/>
        <w:spacing w:after="193"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lastRenderedPageBreak/>
        <w:t xml:space="preserve">The </w:t>
      </w:r>
      <w:r w:rsidR="00441E7D">
        <w:rPr>
          <w:rFonts w:ascii="Arial" w:eastAsia="Times New Roman" w:hAnsi="Arial" w:cs="Arial"/>
          <w:lang w:val="en-AU"/>
        </w:rPr>
        <w:t xml:space="preserve">school </w:t>
      </w:r>
      <w:r w:rsidRPr="00D72E37">
        <w:rPr>
          <w:rFonts w:ascii="Arial" w:eastAsia="Times New Roman" w:hAnsi="Arial" w:cs="Arial"/>
          <w:lang w:val="en-AU"/>
        </w:rPr>
        <w:t xml:space="preserve">board is a Crown entity. It is the employer of all school staff and sets the school's overall strategic direction. The school's principal is the board's 'chief executive' and manages the school operation in line with the board's policies. </w:t>
      </w:r>
    </w:p>
    <w:p w14:paraId="13E9C473" w14:textId="6C634A4E" w:rsidR="00D72E37" w:rsidRPr="00D72E37" w:rsidRDefault="00D72E37" w:rsidP="00FC33EA">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Here are some of the things </w:t>
      </w:r>
      <w:r w:rsidR="00441E7D">
        <w:rPr>
          <w:rFonts w:ascii="Arial" w:eastAsia="Times New Roman" w:hAnsi="Arial" w:cs="Arial"/>
          <w:lang w:val="en-AU"/>
        </w:rPr>
        <w:t>board members</w:t>
      </w:r>
      <w:r w:rsidRPr="00D72E37">
        <w:rPr>
          <w:rFonts w:ascii="Arial" w:eastAsia="Times New Roman" w:hAnsi="Arial" w:cs="Arial"/>
          <w:lang w:val="en-AU"/>
        </w:rPr>
        <w:t xml:space="preserve"> do: </w:t>
      </w:r>
    </w:p>
    <w:p w14:paraId="0A222115" w14:textId="7777777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Work with the principal and consult with staff, students and the </w:t>
      </w:r>
      <w:proofErr w:type="gramStart"/>
      <w:r w:rsidRPr="00D72E37">
        <w:rPr>
          <w:rFonts w:ascii="Arial" w:eastAsia="Times New Roman" w:hAnsi="Arial" w:cs="Arial"/>
          <w:lang w:val="en-AU"/>
        </w:rPr>
        <w:t>community</w:t>
      </w:r>
      <w:proofErr w:type="gramEnd"/>
      <w:r w:rsidRPr="00D72E37">
        <w:rPr>
          <w:rFonts w:ascii="Arial" w:eastAsia="Times New Roman" w:hAnsi="Arial" w:cs="Arial"/>
          <w:lang w:val="en-AU"/>
        </w:rPr>
        <w:t xml:space="preserve"> </w:t>
      </w:r>
    </w:p>
    <w:p w14:paraId="5A5BEA09" w14:textId="7777777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Set the educational goals and strategic direction of the </w:t>
      </w:r>
      <w:proofErr w:type="gramStart"/>
      <w:r w:rsidRPr="00D72E37">
        <w:rPr>
          <w:rFonts w:ascii="Arial" w:eastAsia="Times New Roman" w:hAnsi="Arial" w:cs="Arial"/>
          <w:lang w:val="en-AU"/>
        </w:rPr>
        <w:t>school</w:t>
      </w:r>
      <w:proofErr w:type="gramEnd"/>
      <w:r w:rsidRPr="00D72E37">
        <w:rPr>
          <w:rFonts w:ascii="Arial" w:eastAsia="Times New Roman" w:hAnsi="Arial" w:cs="Arial"/>
          <w:lang w:val="en-AU"/>
        </w:rPr>
        <w:t xml:space="preserve"> </w:t>
      </w:r>
    </w:p>
    <w:p w14:paraId="132E3915" w14:textId="7CC78ECD" w:rsidR="00D72E37" w:rsidRPr="00D72E37" w:rsidRDefault="00D72E37" w:rsidP="084971D6">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84971D6">
        <w:rPr>
          <w:rFonts w:ascii="Arial" w:eastAsia="Times New Roman" w:hAnsi="Arial" w:cs="Arial"/>
          <w:lang w:val="en-AU"/>
        </w:rPr>
        <w:t>Monitor progress and let parents know how the school is progressing against its annual targets</w:t>
      </w:r>
      <w:r w:rsidR="4AB4F727" w:rsidRPr="084971D6">
        <w:rPr>
          <w:rFonts w:ascii="Arial" w:eastAsia="Times New Roman" w:hAnsi="Arial" w:cs="Arial"/>
          <w:lang w:val="en-AU"/>
        </w:rPr>
        <w:t>,</w:t>
      </w:r>
      <w:r w:rsidRPr="084971D6">
        <w:rPr>
          <w:rFonts w:ascii="Arial" w:eastAsia="Times New Roman" w:hAnsi="Arial" w:cs="Arial"/>
          <w:lang w:val="en-AU"/>
        </w:rPr>
        <w:t xml:space="preserve"> and how well students are </w:t>
      </w:r>
      <w:proofErr w:type="gramStart"/>
      <w:r w:rsidRPr="084971D6">
        <w:rPr>
          <w:rFonts w:ascii="Arial" w:eastAsia="Times New Roman" w:hAnsi="Arial" w:cs="Arial"/>
          <w:lang w:val="en-AU"/>
        </w:rPr>
        <w:t>achieving</w:t>
      </w:r>
      <w:proofErr w:type="gramEnd"/>
      <w:r w:rsidRPr="084971D6">
        <w:rPr>
          <w:rFonts w:ascii="Arial" w:eastAsia="Times New Roman" w:hAnsi="Arial" w:cs="Arial"/>
          <w:lang w:val="en-AU"/>
        </w:rPr>
        <w:t xml:space="preserve"> </w:t>
      </w:r>
    </w:p>
    <w:p w14:paraId="6F509DFD" w14:textId="7777777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Decide how the school's funding will be </w:t>
      </w:r>
      <w:proofErr w:type="gramStart"/>
      <w:r w:rsidRPr="00D72E37">
        <w:rPr>
          <w:rFonts w:ascii="Arial" w:eastAsia="Times New Roman" w:hAnsi="Arial" w:cs="Arial"/>
          <w:lang w:val="en-AU"/>
        </w:rPr>
        <w:t>spent</w:t>
      </w:r>
      <w:proofErr w:type="gramEnd"/>
      <w:r w:rsidRPr="00D72E37">
        <w:rPr>
          <w:rFonts w:ascii="Arial" w:eastAsia="Times New Roman" w:hAnsi="Arial" w:cs="Arial"/>
          <w:lang w:val="en-AU"/>
        </w:rPr>
        <w:t xml:space="preserve"> </w:t>
      </w:r>
    </w:p>
    <w:p w14:paraId="02C9D811" w14:textId="7777777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Select the school's principal and support the development of all </w:t>
      </w:r>
      <w:proofErr w:type="gramStart"/>
      <w:r w:rsidRPr="00D72E37">
        <w:rPr>
          <w:rFonts w:ascii="Arial" w:eastAsia="Times New Roman" w:hAnsi="Arial" w:cs="Arial"/>
          <w:lang w:val="en-AU"/>
        </w:rPr>
        <w:t>staff</w:t>
      </w:r>
      <w:proofErr w:type="gramEnd"/>
      <w:r w:rsidRPr="00D72E37">
        <w:rPr>
          <w:rFonts w:ascii="Arial" w:eastAsia="Times New Roman" w:hAnsi="Arial" w:cs="Arial"/>
          <w:lang w:val="en-AU"/>
        </w:rPr>
        <w:t xml:space="preserve"> </w:t>
      </w:r>
    </w:p>
    <w:p w14:paraId="113E44DC" w14:textId="63084EE7" w:rsidR="00D72E37" w:rsidRPr="00D72E37" w:rsidRDefault="00D72E37" w:rsidP="00FC33EA">
      <w:pPr>
        <w:numPr>
          <w:ilvl w:val="0"/>
          <w:numId w:val="12"/>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Oversee the management of staff, property, finances, </w:t>
      </w:r>
      <w:proofErr w:type="gramStart"/>
      <w:r w:rsidRPr="00D72E37">
        <w:rPr>
          <w:rFonts w:ascii="Arial" w:eastAsia="Times New Roman" w:hAnsi="Arial" w:cs="Arial"/>
          <w:lang w:val="en-AU"/>
        </w:rPr>
        <w:t>curriculum</w:t>
      </w:r>
      <w:proofErr w:type="gramEnd"/>
      <w:r w:rsidRPr="00D72E37">
        <w:rPr>
          <w:rFonts w:ascii="Arial" w:eastAsia="Times New Roman" w:hAnsi="Arial" w:cs="Arial"/>
          <w:lang w:val="en-AU"/>
        </w:rPr>
        <w:t xml:space="preserve"> and administration. </w:t>
      </w:r>
    </w:p>
    <w:p w14:paraId="2A149841" w14:textId="77777777" w:rsidR="00FC33EA" w:rsidRDefault="00FC33EA" w:rsidP="0037368F">
      <w:pPr>
        <w:suppressAutoHyphens/>
        <w:autoSpaceDN w:val="0"/>
        <w:spacing w:after="94" w:line="240" w:lineRule="auto"/>
        <w:ind w:left="-5"/>
        <w:textAlignment w:val="baseline"/>
        <w:rPr>
          <w:rFonts w:ascii="Arial" w:eastAsia="Times New Roman" w:hAnsi="Arial" w:cs="Arial"/>
          <w:lang w:val="en-AU"/>
        </w:rPr>
      </w:pPr>
    </w:p>
    <w:p w14:paraId="3C18240E" w14:textId="770FC0E5" w:rsidR="003405DC" w:rsidRPr="00714422" w:rsidRDefault="00D72E37" w:rsidP="084971D6">
      <w:pPr>
        <w:suppressAutoHyphens/>
        <w:autoSpaceDN w:val="0"/>
        <w:spacing w:after="94" w:line="240" w:lineRule="auto"/>
        <w:ind w:left="-5"/>
        <w:textAlignment w:val="baseline"/>
        <w:rPr>
          <w:rFonts w:ascii="Arial" w:eastAsia="Times New Roman" w:hAnsi="Arial" w:cs="Arial"/>
          <w:b/>
          <w:bCs/>
          <w:u w:val="single"/>
        </w:rPr>
      </w:pPr>
      <w:r w:rsidRPr="1C35BC0B">
        <w:rPr>
          <w:rFonts w:ascii="Arial" w:eastAsia="Times New Roman" w:hAnsi="Arial" w:cs="Arial"/>
          <w:lang w:val="en-AU"/>
        </w:rPr>
        <w:t>Refer to th</w:t>
      </w:r>
      <w:r w:rsidR="00FC33EA" w:rsidRPr="1C35BC0B">
        <w:rPr>
          <w:rFonts w:ascii="Arial" w:eastAsia="Times New Roman" w:hAnsi="Arial" w:cs="Arial"/>
          <w:lang w:val="en-AU"/>
        </w:rPr>
        <w:t>is</w:t>
      </w:r>
      <w:r w:rsidRPr="1C35BC0B">
        <w:rPr>
          <w:rFonts w:ascii="Arial" w:eastAsia="Times New Roman" w:hAnsi="Arial" w:cs="Arial"/>
          <w:lang w:val="en-AU"/>
        </w:rPr>
        <w:t xml:space="preserve"> Ministry </w:t>
      </w:r>
      <w:r w:rsidR="00FC33EA" w:rsidRPr="1C35BC0B">
        <w:rPr>
          <w:rFonts w:ascii="Arial" w:eastAsia="Times New Roman" w:hAnsi="Arial" w:cs="Arial"/>
          <w:lang w:val="en-AU"/>
        </w:rPr>
        <w:t xml:space="preserve">of Education </w:t>
      </w:r>
      <w:r w:rsidRPr="1C35BC0B">
        <w:rPr>
          <w:rFonts w:ascii="Arial" w:eastAsia="Times New Roman" w:hAnsi="Arial" w:cs="Arial"/>
          <w:lang w:val="en-AU"/>
        </w:rPr>
        <w:t>resource</w:t>
      </w:r>
      <w:r w:rsidR="00413BF7" w:rsidRPr="1C35BC0B">
        <w:rPr>
          <w:rFonts w:ascii="Arial" w:eastAsia="Times New Roman" w:hAnsi="Arial" w:cs="Arial"/>
          <w:lang w:val="en-AU"/>
        </w:rPr>
        <w:t xml:space="preserve"> </w:t>
      </w:r>
      <w:r w:rsidR="00FC33EA" w:rsidRPr="1C35BC0B">
        <w:rPr>
          <w:rFonts w:ascii="Arial" w:eastAsia="Times New Roman" w:hAnsi="Arial" w:cs="Arial"/>
          <w:lang w:val="en-AU"/>
        </w:rPr>
        <w:t xml:space="preserve">for more information: </w:t>
      </w:r>
      <w:hyperlink r:id="rId13">
        <w:r w:rsidR="00B21FEE" w:rsidRPr="084971D6">
          <w:rPr>
            <w:rStyle w:val="Hyperlink"/>
          </w:rPr>
          <w:t>https://www.trustee-election.co.nz/assets/05fbf6dda2/Community-member-guide-to-the-role-of-the-board-of-trustees_Sept-2020-v2.pdf</w:t>
        </w:r>
      </w:hyperlink>
    </w:p>
    <w:p w14:paraId="0C12FC37" w14:textId="1E2B836D" w:rsidR="003405DC" w:rsidRPr="00714422" w:rsidRDefault="003405DC" w:rsidP="084971D6">
      <w:pPr>
        <w:suppressAutoHyphens/>
        <w:autoSpaceDN w:val="0"/>
        <w:spacing w:after="94" w:line="240" w:lineRule="auto"/>
        <w:ind w:left="-5"/>
        <w:textAlignment w:val="baseline"/>
        <w:rPr>
          <w:rFonts w:ascii="Arial" w:eastAsia="Times New Roman" w:hAnsi="Arial" w:cs="Arial"/>
          <w:b/>
          <w:bCs/>
          <w:u w:val="single"/>
        </w:rPr>
      </w:pPr>
    </w:p>
    <w:p w14:paraId="0E2DEBF4" w14:textId="6BC37A7B" w:rsidR="003405DC" w:rsidRPr="00714422" w:rsidRDefault="003405DC" w:rsidP="084971D6">
      <w:pPr>
        <w:suppressAutoHyphens/>
        <w:autoSpaceDN w:val="0"/>
        <w:spacing w:after="94" w:line="240" w:lineRule="auto"/>
        <w:ind w:left="-5"/>
        <w:textAlignment w:val="baseline"/>
        <w:rPr>
          <w:rFonts w:ascii="Arial" w:eastAsia="Times New Roman" w:hAnsi="Arial" w:cs="Arial"/>
          <w:b/>
          <w:bCs/>
          <w:u w:val="single"/>
        </w:rPr>
      </w:pPr>
      <w:r w:rsidRPr="084971D6">
        <w:rPr>
          <w:rFonts w:ascii="Arial" w:eastAsia="Times New Roman" w:hAnsi="Arial" w:cs="Arial"/>
          <w:b/>
          <w:bCs/>
          <w:u w:val="single"/>
        </w:rPr>
        <w:t xml:space="preserve">Governance and management </w:t>
      </w:r>
    </w:p>
    <w:p w14:paraId="12C1A06C" w14:textId="38268CC5"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Each </w:t>
      </w:r>
      <w:r>
        <w:rPr>
          <w:rFonts w:ascii="Arial" w:eastAsia="Times New Roman" w:hAnsi="Arial" w:cs="Arial"/>
          <w:lang w:val="en-AU"/>
        </w:rPr>
        <w:t xml:space="preserve">Regional Health School </w:t>
      </w:r>
      <w:r w:rsidRPr="00D72E37">
        <w:rPr>
          <w:rFonts w:ascii="Arial" w:eastAsia="Times New Roman" w:hAnsi="Arial" w:cs="Arial"/>
          <w:lang w:val="en-AU"/>
        </w:rPr>
        <w:t xml:space="preserve">is governed by a </w:t>
      </w:r>
      <w:r>
        <w:rPr>
          <w:rFonts w:ascii="Arial" w:eastAsia="Times New Roman" w:hAnsi="Arial" w:cs="Arial"/>
          <w:lang w:val="en-AU"/>
        </w:rPr>
        <w:t>B</w:t>
      </w:r>
      <w:r w:rsidRPr="00D72E37">
        <w:rPr>
          <w:rFonts w:ascii="Arial" w:eastAsia="Times New Roman" w:hAnsi="Arial" w:cs="Arial"/>
          <w:lang w:val="en-AU"/>
        </w:rPr>
        <w:t xml:space="preserve">oard whose composition has been determined by the Minister of Education by notice in the Gazette under section 95 of the Education Act 1989.  </w:t>
      </w:r>
    </w:p>
    <w:p w14:paraId="29340C3A"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The management of each of the schools is the responsibility of a principal.  </w:t>
      </w:r>
    </w:p>
    <w:p w14:paraId="4CC5E15D" w14:textId="77777777" w:rsidR="003405DC" w:rsidRPr="00D72E37" w:rsidRDefault="003405DC" w:rsidP="003405DC">
      <w:pPr>
        <w:suppressAutoHyphens/>
        <w:autoSpaceDN w:val="0"/>
        <w:spacing w:after="0"/>
        <w:textAlignment w:val="baseline"/>
        <w:rPr>
          <w:rFonts w:ascii="Arial" w:eastAsia="Times New Roman" w:hAnsi="Arial" w:cs="Arial"/>
          <w:lang w:val="en-AU"/>
        </w:rPr>
      </w:pPr>
    </w:p>
    <w:p w14:paraId="5E6393E3" w14:textId="77777777" w:rsidR="003405DC" w:rsidRPr="00714422" w:rsidRDefault="003405DC" w:rsidP="003405DC">
      <w:pPr>
        <w:keepNext/>
        <w:suppressAutoHyphens/>
        <w:autoSpaceDN w:val="0"/>
        <w:spacing w:before="60" w:after="0" w:line="280" w:lineRule="atLeast"/>
        <w:ind w:left="-5"/>
        <w:textAlignment w:val="baseline"/>
        <w:outlineLvl w:val="1"/>
        <w:rPr>
          <w:rFonts w:ascii="Arial" w:eastAsia="Times New Roman" w:hAnsi="Arial" w:cs="Arial"/>
          <w:b/>
          <w:u w:val="single"/>
        </w:rPr>
      </w:pPr>
      <w:r w:rsidRPr="00714422">
        <w:rPr>
          <w:rFonts w:ascii="Arial" w:eastAsia="Times New Roman" w:hAnsi="Arial" w:cs="Arial"/>
          <w:b/>
          <w:u w:val="single"/>
        </w:rPr>
        <w:t xml:space="preserve">Funding </w:t>
      </w:r>
    </w:p>
    <w:p w14:paraId="2D2D42E8"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The funding of</w:t>
      </w:r>
      <w:r>
        <w:rPr>
          <w:rFonts w:ascii="Arial" w:eastAsia="Times New Roman" w:hAnsi="Arial" w:cs="Arial"/>
          <w:lang w:val="en-AU"/>
        </w:rPr>
        <w:t xml:space="preserve"> Regional Health Schools</w:t>
      </w:r>
      <w:r w:rsidRPr="00D72E37">
        <w:rPr>
          <w:rFonts w:ascii="Arial" w:eastAsia="Times New Roman" w:hAnsi="Arial" w:cs="Arial"/>
          <w:lang w:val="en-AU"/>
        </w:rPr>
        <w:t xml:space="preserve"> is allocated on the same basis as other special schools. </w:t>
      </w:r>
      <w:r>
        <w:rPr>
          <w:rFonts w:ascii="Arial" w:eastAsia="Times New Roman" w:hAnsi="Arial" w:cs="Arial"/>
          <w:lang w:val="en-AU"/>
        </w:rPr>
        <w:t>Northern Health School</w:t>
      </w:r>
      <w:r w:rsidRPr="00D72E37">
        <w:rPr>
          <w:rFonts w:ascii="Arial" w:eastAsia="Times New Roman" w:hAnsi="Arial" w:cs="Arial"/>
          <w:lang w:val="en-AU"/>
        </w:rPr>
        <w:t xml:space="preserve"> is allocated decile one status.  </w:t>
      </w:r>
    </w:p>
    <w:p w14:paraId="3C6C9726"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Funding for travel is allocated on the same basis as for Resource Teachers: Learning and Behaviour (RTLBs). </w:t>
      </w:r>
    </w:p>
    <w:p w14:paraId="2CEF509E"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73F47FA2" w14:textId="77777777" w:rsidR="003405DC" w:rsidRPr="00714422" w:rsidRDefault="003405DC" w:rsidP="003405DC">
      <w:pPr>
        <w:keepNext/>
        <w:suppressAutoHyphens/>
        <w:autoSpaceDN w:val="0"/>
        <w:spacing w:before="60" w:after="0" w:line="280" w:lineRule="atLeast"/>
        <w:ind w:left="-5"/>
        <w:textAlignment w:val="baseline"/>
        <w:outlineLvl w:val="1"/>
        <w:rPr>
          <w:rFonts w:ascii="Arial" w:eastAsia="Times New Roman" w:hAnsi="Arial" w:cs="Arial"/>
          <w:b/>
          <w:u w:val="single"/>
        </w:rPr>
      </w:pPr>
      <w:r w:rsidRPr="00714422">
        <w:rPr>
          <w:rFonts w:ascii="Arial" w:eastAsia="Times New Roman" w:hAnsi="Arial" w:cs="Arial"/>
          <w:b/>
          <w:u w:val="single"/>
        </w:rPr>
        <w:t xml:space="preserve">Property </w:t>
      </w:r>
    </w:p>
    <w:p w14:paraId="05D15993" w14:textId="5F8B9CC9" w:rsidR="003405DC" w:rsidRPr="00D72E37" w:rsidRDefault="003405DC" w:rsidP="003405DC">
      <w:pPr>
        <w:suppressAutoHyphens/>
        <w:autoSpaceDN w:val="0"/>
        <w:spacing w:after="0" w:line="240" w:lineRule="auto"/>
        <w:ind w:left="-5" w:right="50"/>
        <w:textAlignment w:val="baseline"/>
        <w:rPr>
          <w:rFonts w:ascii="Arial" w:eastAsia="Times New Roman" w:hAnsi="Arial" w:cs="Arial"/>
          <w:lang w:val="en-AU"/>
        </w:rPr>
      </w:pPr>
      <w:r w:rsidRPr="084971D6">
        <w:rPr>
          <w:rFonts w:ascii="Arial" w:eastAsia="Times New Roman" w:hAnsi="Arial" w:cs="Arial"/>
          <w:lang w:val="en-AU"/>
        </w:rPr>
        <w:t xml:space="preserve">The Northern Health School is administered from the </w:t>
      </w:r>
      <w:r w:rsidR="11408BA4" w:rsidRPr="084971D6">
        <w:rPr>
          <w:rFonts w:ascii="Arial" w:eastAsia="Times New Roman" w:hAnsi="Arial" w:cs="Arial"/>
          <w:lang w:val="en-AU"/>
        </w:rPr>
        <w:t>CIN7 Building, 60 Khyber Pass Road</w:t>
      </w:r>
      <w:r w:rsidRPr="084971D6">
        <w:rPr>
          <w:rFonts w:ascii="Arial" w:eastAsia="Times New Roman" w:hAnsi="Arial" w:cs="Arial"/>
          <w:lang w:val="en-AU"/>
        </w:rPr>
        <w:t xml:space="preserve">, </w:t>
      </w:r>
      <w:r w:rsidR="580108F0" w:rsidRPr="084971D6">
        <w:rPr>
          <w:rFonts w:ascii="Arial" w:eastAsia="Times New Roman" w:hAnsi="Arial" w:cs="Arial"/>
          <w:lang w:val="en-AU"/>
        </w:rPr>
        <w:t>Grafton,</w:t>
      </w:r>
      <w:r w:rsidRPr="084971D6">
        <w:rPr>
          <w:rFonts w:ascii="Arial" w:eastAsia="Times New Roman" w:hAnsi="Arial" w:cs="Arial"/>
          <w:lang w:val="en-AU"/>
        </w:rPr>
        <w:t xml:space="preserve"> Auckland. </w:t>
      </w:r>
      <w:r w:rsidRPr="084971D6">
        <w:rPr>
          <w:rFonts w:ascii="Arial" w:eastAsia="Arial" w:hAnsi="Arial" w:cs="Arial"/>
          <w:b/>
          <w:bCs/>
          <w:lang w:val="en-AU"/>
        </w:rPr>
        <w:t xml:space="preserve"> </w:t>
      </w:r>
    </w:p>
    <w:p w14:paraId="4B660949" w14:textId="77777777" w:rsidR="003405DC" w:rsidRPr="00D72E37" w:rsidRDefault="003405DC" w:rsidP="003405DC">
      <w:pPr>
        <w:suppressAutoHyphens/>
        <w:autoSpaceDN w:val="0"/>
        <w:spacing w:after="0"/>
        <w:textAlignment w:val="baseline"/>
        <w:rPr>
          <w:rFonts w:ascii="Arial" w:eastAsia="Times New Roman" w:hAnsi="Arial" w:cs="Arial"/>
          <w:lang w:val="en-AU"/>
        </w:rPr>
      </w:pPr>
      <w:r w:rsidRPr="477DDD81">
        <w:rPr>
          <w:rFonts w:ascii="Arial" w:eastAsia="Times New Roman" w:hAnsi="Arial" w:cs="Arial"/>
          <w:lang w:val="en-AU"/>
        </w:rPr>
        <w:t xml:space="preserve">Lease/occupancy agreements and funding arrangements where appropriate, are in place for hospital and/or other property used by staff of the school. </w:t>
      </w:r>
    </w:p>
    <w:p w14:paraId="19AD9E5B" w14:textId="29D178A4" w:rsidR="00D72E37" w:rsidRPr="00714422" w:rsidRDefault="00D72E37" w:rsidP="477DDD81">
      <w:pPr>
        <w:keepNext/>
        <w:suppressAutoHyphens/>
        <w:autoSpaceDN w:val="0"/>
        <w:spacing w:before="60" w:after="0" w:line="280" w:lineRule="atLeast"/>
        <w:textAlignment w:val="baseline"/>
        <w:rPr>
          <w:rFonts w:ascii="Arial" w:eastAsia="Times New Roman" w:hAnsi="Arial" w:cs="Arial"/>
          <w:lang w:val="en-AU"/>
        </w:rPr>
      </w:pPr>
    </w:p>
    <w:p w14:paraId="42EF0540" w14:textId="77777777" w:rsidR="00F80F1E" w:rsidRDefault="00F80F1E" w:rsidP="00F80F1E">
      <w:pPr>
        <w:keepNext/>
        <w:suppressAutoHyphens/>
        <w:autoSpaceDN w:val="0"/>
        <w:spacing w:before="60" w:after="0" w:line="280" w:lineRule="atLeast"/>
        <w:textAlignment w:val="baseline"/>
        <w:outlineLvl w:val="1"/>
        <w:rPr>
          <w:rFonts w:ascii="Arial" w:eastAsia="Times New Roman" w:hAnsi="Arial" w:cs="Arial"/>
          <w:lang w:val="en-AU"/>
        </w:rPr>
      </w:pPr>
    </w:p>
    <w:p w14:paraId="0484B31D" w14:textId="77777777" w:rsidR="00F80F1E" w:rsidRDefault="00F80F1E" w:rsidP="00F80F1E">
      <w:pPr>
        <w:keepNext/>
        <w:suppressAutoHyphens/>
        <w:autoSpaceDN w:val="0"/>
        <w:spacing w:before="60" w:after="0" w:line="280" w:lineRule="atLeast"/>
        <w:textAlignment w:val="baseline"/>
        <w:outlineLvl w:val="1"/>
        <w:rPr>
          <w:rFonts w:ascii="Arial" w:eastAsia="Times New Roman" w:hAnsi="Arial" w:cs="Arial"/>
          <w:lang w:val="en-AU"/>
        </w:rPr>
      </w:pPr>
    </w:p>
    <w:p w14:paraId="067B6D01" w14:textId="77777777" w:rsidR="00F80F1E" w:rsidRDefault="00F80F1E" w:rsidP="00F80F1E">
      <w:pPr>
        <w:keepNext/>
        <w:suppressAutoHyphens/>
        <w:autoSpaceDN w:val="0"/>
        <w:spacing w:before="60" w:after="0" w:line="280" w:lineRule="atLeast"/>
        <w:textAlignment w:val="baseline"/>
        <w:outlineLvl w:val="1"/>
        <w:rPr>
          <w:rFonts w:ascii="Arial" w:eastAsia="Times New Roman" w:hAnsi="Arial" w:cs="Arial"/>
          <w:lang w:val="en-AU"/>
        </w:rPr>
      </w:pPr>
    </w:p>
    <w:p w14:paraId="38AE7D2C" w14:textId="7D01A45E" w:rsidR="00D72E37" w:rsidRPr="00714422" w:rsidRDefault="00D72E37" w:rsidP="00F80F1E">
      <w:pPr>
        <w:keepNext/>
        <w:suppressAutoHyphens/>
        <w:autoSpaceDN w:val="0"/>
        <w:spacing w:before="60" w:after="0" w:line="280" w:lineRule="atLeast"/>
        <w:textAlignment w:val="baseline"/>
        <w:outlineLvl w:val="1"/>
        <w:rPr>
          <w:rFonts w:ascii="Arial" w:eastAsia="Times New Roman" w:hAnsi="Arial" w:cs="Arial"/>
          <w:b/>
          <w:bCs/>
          <w:u w:val="single"/>
        </w:rPr>
      </w:pPr>
      <w:r w:rsidRPr="477DDD81">
        <w:rPr>
          <w:rFonts w:ascii="Arial" w:eastAsia="Times New Roman" w:hAnsi="Arial" w:cs="Arial"/>
          <w:b/>
          <w:bCs/>
          <w:u w:val="single"/>
        </w:rPr>
        <w:t xml:space="preserve">Criteria for </w:t>
      </w:r>
      <w:r w:rsidR="002B6487" w:rsidRPr="477DDD81">
        <w:rPr>
          <w:rFonts w:ascii="Arial" w:eastAsia="Times New Roman" w:hAnsi="Arial" w:cs="Arial"/>
          <w:b/>
          <w:bCs/>
          <w:u w:val="single"/>
        </w:rPr>
        <w:t xml:space="preserve">student enrolment onto school roll.  </w:t>
      </w:r>
    </w:p>
    <w:p w14:paraId="1904C639" w14:textId="77777777" w:rsidR="00D72E37" w:rsidRPr="00D72E37" w:rsidRDefault="00D72E37" w:rsidP="00D72E37">
      <w:pPr>
        <w:suppressAutoHyphens/>
        <w:autoSpaceDN w:val="0"/>
        <w:spacing w:after="0"/>
        <w:textAlignment w:val="baseline"/>
        <w:rPr>
          <w:rFonts w:ascii="Arial" w:eastAsia="Times New Roman" w:hAnsi="Arial" w:cs="Arial"/>
          <w:lang w:val="en-AU"/>
        </w:rPr>
      </w:pPr>
      <w:r w:rsidRPr="00D72E37">
        <w:rPr>
          <w:rFonts w:ascii="Arial" w:eastAsia="Times New Roman" w:hAnsi="Arial" w:cs="Arial"/>
          <w:lang w:val="en-AU"/>
        </w:rPr>
        <w:t xml:space="preserve"> </w:t>
      </w:r>
    </w:p>
    <w:p w14:paraId="673525E3" w14:textId="4871D4A7" w:rsidR="00D72E37" w:rsidRPr="00D72E37" w:rsidRDefault="00D72E37" w:rsidP="00D72E37">
      <w:pPr>
        <w:suppressAutoHyphens/>
        <w:autoSpaceDN w:val="0"/>
        <w:spacing w:after="107"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Students in Years 0 </w:t>
      </w:r>
      <w:r w:rsidR="00714422">
        <w:rPr>
          <w:rFonts w:ascii="Arial" w:eastAsia="Times New Roman" w:hAnsi="Arial" w:cs="Arial"/>
          <w:lang w:val="en-AU"/>
        </w:rPr>
        <w:t xml:space="preserve">- </w:t>
      </w:r>
      <w:r w:rsidRPr="00D72E37">
        <w:rPr>
          <w:rFonts w:ascii="Arial" w:eastAsia="Times New Roman" w:hAnsi="Arial" w:cs="Arial"/>
          <w:lang w:val="en-AU"/>
        </w:rPr>
        <w:t xml:space="preserve">13 whose high health needs have been identified by a registered medical practitioner specialising in the condition which is preventing the student attending school in a regular school setting and are participating in either: </w:t>
      </w:r>
    </w:p>
    <w:p w14:paraId="7CFB639B" w14:textId="77777777" w:rsidR="00D72E37" w:rsidRPr="00D72E37" w:rsidRDefault="00D72E37" w:rsidP="0037368F">
      <w:pPr>
        <w:numPr>
          <w:ilvl w:val="0"/>
          <w:numId w:val="13"/>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an active treatment programme for their medical condition; or </w:t>
      </w:r>
    </w:p>
    <w:p w14:paraId="532931F6" w14:textId="77777777" w:rsidR="00D72E37" w:rsidRPr="00D72E37" w:rsidRDefault="00D72E37" w:rsidP="0037368F">
      <w:pPr>
        <w:numPr>
          <w:ilvl w:val="0"/>
          <w:numId w:val="13"/>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a health funded mental health programme,</w:t>
      </w:r>
    </w:p>
    <w:p w14:paraId="20207EF2" w14:textId="4424F698" w:rsidR="00D72E37" w:rsidRPr="00D72E37" w:rsidRDefault="00D72E37" w:rsidP="0037368F">
      <w:pPr>
        <w:numPr>
          <w:ilvl w:val="0"/>
          <w:numId w:val="13"/>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returning to their usual school after being away for a long time and need support. </w:t>
      </w:r>
    </w:p>
    <w:p w14:paraId="7DFE6746" w14:textId="77777777" w:rsidR="0037368F" w:rsidRDefault="0037368F" w:rsidP="00D72E37">
      <w:pPr>
        <w:suppressAutoHyphens/>
        <w:autoSpaceDN w:val="0"/>
        <w:spacing w:after="0" w:line="240" w:lineRule="auto"/>
        <w:ind w:left="-5" w:right="50"/>
        <w:textAlignment w:val="baseline"/>
        <w:rPr>
          <w:rFonts w:ascii="Arial" w:eastAsia="Times New Roman" w:hAnsi="Arial" w:cs="Arial"/>
          <w:lang w:val="en-AU"/>
        </w:rPr>
      </w:pPr>
    </w:p>
    <w:p w14:paraId="7CD2CC0F" w14:textId="2C3D1576" w:rsidR="00D72E37" w:rsidRPr="00D72E37" w:rsidRDefault="00D72E37" w:rsidP="00714422">
      <w:pPr>
        <w:suppressAutoHyphens/>
        <w:autoSpaceDN w:val="0"/>
        <w:spacing w:after="0" w:line="240" w:lineRule="auto"/>
        <w:ind w:left="-5" w:right="50"/>
        <w:textAlignment w:val="baseline"/>
        <w:rPr>
          <w:rFonts w:ascii="Arial" w:eastAsia="Times New Roman" w:hAnsi="Arial" w:cs="Arial"/>
          <w:lang w:val="en-AU"/>
        </w:rPr>
      </w:pPr>
      <w:r w:rsidRPr="00D72E37">
        <w:rPr>
          <w:rFonts w:ascii="Arial" w:eastAsia="Times New Roman" w:hAnsi="Arial" w:cs="Arial"/>
          <w:lang w:val="en-AU"/>
        </w:rPr>
        <w:t xml:space="preserve">In addition, students will meet one of the following criteria: </w:t>
      </w:r>
    </w:p>
    <w:p w14:paraId="437522EB" w14:textId="5BB92DAD" w:rsidR="00714422" w:rsidRPr="00714422" w:rsidRDefault="00D72E37" w:rsidP="00714422">
      <w:pPr>
        <w:pStyle w:val="ListParagraph"/>
        <w:numPr>
          <w:ilvl w:val="0"/>
          <w:numId w:val="14"/>
        </w:numPr>
        <w:suppressAutoHyphens/>
        <w:autoSpaceDN w:val="0"/>
        <w:spacing w:after="0" w:line="249" w:lineRule="auto"/>
        <w:ind w:right="50"/>
        <w:jc w:val="both"/>
        <w:textAlignment w:val="baseline"/>
        <w:rPr>
          <w:rFonts w:ascii="Arial" w:eastAsia="Times New Roman" w:hAnsi="Arial" w:cs="Arial"/>
          <w:lang w:val="en-AU"/>
        </w:rPr>
      </w:pPr>
      <w:r w:rsidRPr="00714422">
        <w:rPr>
          <w:rFonts w:ascii="Arial" w:eastAsia="Times New Roman" w:hAnsi="Arial" w:cs="Arial"/>
          <w:lang w:val="en-AU"/>
        </w:rPr>
        <w:t xml:space="preserve">Students who are hospitalised and/or recuperating/accessing rehabilitation for a period expected to exceed 10 school days.  This includes students whose length of absence from school cannot be determined on admission to hospital, but whose stay is likely to exceed 10 </w:t>
      </w:r>
      <w:r w:rsidRPr="00714422">
        <w:rPr>
          <w:rFonts w:ascii="Arial" w:eastAsia="Times New Roman" w:hAnsi="Arial" w:cs="Arial"/>
          <w:lang w:val="en-AU"/>
        </w:rPr>
        <w:lastRenderedPageBreak/>
        <w:t xml:space="preserve">school days in a row, and students who need support to return to school after hospitalisation and/or recuperation/rehabilitation at home. </w:t>
      </w:r>
    </w:p>
    <w:p w14:paraId="0B0511F3" w14:textId="654FDA43" w:rsidR="00D72E37" w:rsidRPr="00714422" w:rsidRDefault="00D72E37" w:rsidP="00714422">
      <w:pPr>
        <w:numPr>
          <w:ilvl w:val="0"/>
          <w:numId w:val="14"/>
        </w:numPr>
        <w:suppressAutoHyphens/>
        <w:autoSpaceDN w:val="0"/>
        <w:spacing w:after="0" w:line="249" w:lineRule="auto"/>
        <w:ind w:right="50"/>
        <w:jc w:val="both"/>
        <w:textAlignment w:val="baseline"/>
        <w:rPr>
          <w:rFonts w:ascii="Arial" w:eastAsia="Times New Roman" w:hAnsi="Arial" w:cs="Arial"/>
          <w:lang w:val="en-AU"/>
        </w:rPr>
      </w:pPr>
      <w:r w:rsidRPr="00714422">
        <w:rPr>
          <w:rFonts w:ascii="Arial" w:eastAsia="Times New Roman" w:hAnsi="Arial" w:cs="Arial"/>
          <w:lang w:val="en-AU"/>
        </w:rPr>
        <w:t xml:space="preserve">Students whose presenting health conditions and previous schooling history and information available to the teacher indicates there will be: </w:t>
      </w:r>
    </w:p>
    <w:p w14:paraId="5C8E57B7" w14:textId="77777777" w:rsidR="00D72E37" w:rsidRPr="00D72E37" w:rsidRDefault="00D72E37" w:rsidP="0037368F">
      <w:pPr>
        <w:numPr>
          <w:ilvl w:val="1"/>
          <w:numId w:val="14"/>
        </w:numPr>
        <w:suppressAutoHyphens/>
        <w:autoSpaceDN w:val="0"/>
        <w:spacing w:after="0"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six or more re-admissions annually; or </w:t>
      </w:r>
    </w:p>
    <w:p w14:paraId="1F524A7F" w14:textId="014809F4" w:rsidR="00D72E37" w:rsidRPr="00D72E37" w:rsidRDefault="00D72E37" w:rsidP="0037368F">
      <w:pPr>
        <w:numPr>
          <w:ilvl w:val="1"/>
          <w:numId w:val="14"/>
        </w:numPr>
        <w:suppressAutoHyphens/>
        <w:autoSpaceDN w:val="0"/>
        <w:spacing w:after="58"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 xml:space="preserve">school absences which exceed in total 40 school days in any one school year.  </w:t>
      </w:r>
    </w:p>
    <w:p w14:paraId="3BE4881A" w14:textId="6B373E67" w:rsidR="00D72E37" w:rsidRPr="00D72E37" w:rsidRDefault="00D72E37" w:rsidP="00714422">
      <w:pPr>
        <w:suppressAutoHyphens/>
        <w:autoSpaceDN w:val="0"/>
        <w:spacing w:after="31" w:line="240" w:lineRule="auto"/>
        <w:ind w:left="283" w:right="50"/>
        <w:textAlignment w:val="baseline"/>
        <w:rPr>
          <w:rFonts w:ascii="Arial" w:eastAsia="Times New Roman" w:hAnsi="Arial" w:cs="Arial"/>
          <w:lang w:val="en-AU"/>
        </w:rPr>
      </w:pPr>
      <w:r w:rsidRPr="00D72E37">
        <w:rPr>
          <w:rFonts w:ascii="Arial" w:eastAsia="Times New Roman" w:hAnsi="Arial" w:cs="Arial"/>
          <w:lang w:val="en-AU"/>
        </w:rPr>
        <w:t xml:space="preserve">Some of these students may need support to return to school after hospitalisation and/or recuperation/rehabilitation. </w:t>
      </w:r>
    </w:p>
    <w:p w14:paraId="0E8026BB" w14:textId="77777777" w:rsidR="0037368F" w:rsidRDefault="00D72E37" w:rsidP="0037368F">
      <w:pPr>
        <w:numPr>
          <w:ilvl w:val="0"/>
          <w:numId w:val="14"/>
        </w:numPr>
        <w:suppressAutoHyphens/>
        <w:autoSpaceDN w:val="0"/>
        <w:spacing w:after="5" w:line="249" w:lineRule="auto"/>
        <w:ind w:right="50"/>
        <w:jc w:val="both"/>
        <w:textAlignment w:val="baseline"/>
        <w:rPr>
          <w:rFonts w:ascii="Arial" w:eastAsia="Times New Roman" w:hAnsi="Arial" w:cs="Arial"/>
          <w:lang w:val="en-AU"/>
        </w:rPr>
      </w:pPr>
      <w:r w:rsidRPr="00D72E37">
        <w:rPr>
          <w:rFonts w:ascii="Arial" w:eastAsia="Times New Roman" w:hAnsi="Arial" w:cs="Arial"/>
          <w:lang w:val="en-AU"/>
        </w:rPr>
        <w:t>Compassionate Admission</w:t>
      </w:r>
      <w:r w:rsidR="0037368F">
        <w:rPr>
          <w:rFonts w:ascii="Arial" w:eastAsia="Times New Roman" w:hAnsi="Arial" w:cs="Arial"/>
          <w:lang w:val="en-AU"/>
        </w:rPr>
        <w:t xml:space="preserve">. </w:t>
      </w:r>
      <w:r w:rsidRPr="00D72E37">
        <w:rPr>
          <w:rFonts w:ascii="Arial" w:eastAsia="Times New Roman" w:hAnsi="Arial" w:cs="Arial"/>
          <w:lang w:val="en-AU"/>
        </w:rPr>
        <w:t xml:space="preserve">Siblings of a student who meets criteria 1 or 2 may receive services during the time the student who meets the admission criteria is hospitalised.  This requires the agreement of the local school at which the sibling is enrolled, and the hospital team involved with the family or whanau.  </w:t>
      </w:r>
    </w:p>
    <w:p w14:paraId="3B404D0F" w14:textId="4161DD0B" w:rsidR="00D72E37" w:rsidRPr="00D72E37" w:rsidRDefault="00D72E37" w:rsidP="00714422">
      <w:pPr>
        <w:suppressAutoHyphens/>
        <w:autoSpaceDN w:val="0"/>
        <w:spacing w:after="5" w:line="249" w:lineRule="auto"/>
        <w:ind w:left="283" w:right="50"/>
        <w:jc w:val="both"/>
        <w:textAlignment w:val="baseline"/>
        <w:rPr>
          <w:rFonts w:ascii="Arial" w:eastAsia="Times New Roman" w:hAnsi="Arial" w:cs="Arial"/>
          <w:lang w:val="en-AU"/>
        </w:rPr>
      </w:pPr>
      <w:r w:rsidRPr="00D72E37">
        <w:rPr>
          <w:rFonts w:ascii="Arial" w:eastAsia="Times New Roman" w:hAnsi="Arial" w:cs="Arial"/>
          <w:lang w:val="en-AU"/>
        </w:rPr>
        <w:t xml:space="preserve">These are discretionary provisions that depend on the capacity of </w:t>
      </w:r>
      <w:r w:rsidR="0037368F" w:rsidRPr="0037368F">
        <w:rPr>
          <w:rFonts w:ascii="Arial" w:eastAsia="Times New Roman" w:hAnsi="Arial" w:cs="Arial"/>
          <w:lang w:val="en-AU"/>
        </w:rPr>
        <w:t>a Regional Health School</w:t>
      </w:r>
      <w:r w:rsidRPr="00D72E37">
        <w:rPr>
          <w:rFonts w:ascii="Arial" w:eastAsia="Times New Roman" w:hAnsi="Arial" w:cs="Arial"/>
          <w:lang w:val="en-AU"/>
        </w:rPr>
        <w:t xml:space="preserve"> to provide for the sibling within existing staffing and funding resources.  These students should not be entered on the roll as they do not attract staffing or funding to </w:t>
      </w:r>
      <w:r w:rsidR="0037368F" w:rsidRPr="0037368F">
        <w:rPr>
          <w:rFonts w:ascii="Arial" w:eastAsia="Times New Roman" w:hAnsi="Arial" w:cs="Arial"/>
          <w:lang w:val="en-AU"/>
        </w:rPr>
        <w:t>the school</w:t>
      </w:r>
      <w:r w:rsidRPr="00D72E37">
        <w:rPr>
          <w:rFonts w:ascii="Arial" w:eastAsia="Times New Roman" w:hAnsi="Arial" w:cs="Arial"/>
          <w:lang w:val="en-AU"/>
        </w:rPr>
        <w:t xml:space="preserve">. </w:t>
      </w:r>
    </w:p>
    <w:p w14:paraId="61A7BCDE" w14:textId="6D2553D8" w:rsidR="0037368F" w:rsidRPr="00FD7B6E" w:rsidRDefault="00D72E37" w:rsidP="00FD7B6E">
      <w:pPr>
        <w:numPr>
          <w:ilvl w:val="0"/>
          <w:numId w:val="14"/>
        </w:numPr>
        <w:suppressAutoHyphens/>
        <w:autoSpaceDN w:val="0"/>
        <w:spacing w:after="5" w:line="249" w:lineRule="auto"/>
        <w:ind w:right="50"/>
        <w:jc w:val="both"/>
        <w:textAlignment w:val="baseline"/>
        <w:rPr>
          <w:rFonts w:ascii="Arial" w:eastAsia="Times New Roman" w:hAnsi="Arial" w:cs="Arial"/>
          <w:lang w:val="en-AU"/>
        </w:rPr>
      </w:pPr>
      <w:r w:rsidRPr="477DDD81">
        <w:rPr>
          <w:rFonts w:ascii="Arial" w:eastAsia="Times New Roman" w:hAnsi="Arial" w:cs="Arial"/>
          <w:lang w:val="en-AU"/>
        </w:rPr>
        <w:t>Home Schooled Students</w:t>
      </w:r>
      <w:r w:rsidR="00FD7B6E" w:rsidRPr="477DDD81">
        <w:rPr>
          <w:rFonts w:ascii="Arial" w:eastAsia="Times New Roman" w:hAnsi="Arial" w:cs="Arial"/>
          <w:lang w:val="en-AU"/>
        </w:rPr>
        <w:t xml:space="preserve">. </w:t>
      </w:r>
      <w:r w:rsidRPr="477DDD81">
        <w:rPr>
          <w:rFonts w:ascii="Arial" w:eastAsia="Times New Roman" w:hAnsi="Arial" w:cs="Arial"/>
          <w:lang w:val="en-AU"/>
        </w:rPr>
        <w:t xml:space="preserve">At the request of the parent, home schooled students who meet criteria 1 or 2 may receive services from </w:t>
      </w:r>
      <w:r w:rsidR="0037368F" w:rsidRPr="477DDD81">
        <w:rPr>
          <w:rFonts w:ascii="Arial" w:eastAsia="Times New Roman" w:hAnsi="Arial" w:cs="Arial"/>
          <w:lang w:val="en-AU"/>
        </w:rPr>
        <w:t xml:space="preserve">a Regional Health School </w:t>
      </w:r>
      <w:r w:rsidRPr="477DDD81">
        <w:rPr>
          <w:rFonts w:ascii="Arial" w:eastAsia="Times New Roman" w:hAnsi="Arial" w:cs="Arial"/>
          <w:lang w:val="en-AU"/>
        </w:rPr>
        <w:t xml:space="preserve">during the time they are in hospital. </w:t>
      </w:r>
    </w:p>
    <w:p w14:paraId="322688A7" w14:textId="2904CFCC" w:rsidR="00714422" w:rsidRPr="00714422" w:rsidRDefault="00714422" w:rsidP="477DDD81">
      <w:pPr>
        <w:keepNext/>
        <w:suppressAutoHyphens/>
        <w:autoSpaceDN w:val="0"/>
        <w:spacing w:before="60" w:after="0" w:line="280" w:lineRule="atLeast"/>
        <w:ind w:left="-5"/>
        <w:textAlignment w:val="baseline"/>
        <w:outlineLvl w:val="1"/>
        <w:rPr>
          <w:rFonts w:ascii="Arial" w:eastAsia="Times New Roman" w:hAnsi="Arial" w:cs="Arial"/>
          <w:b/>
          <w:bCs/>
          <w:u w:val="single"/>
          <w:lang w:val="en-AU"/>
        </w:rPr>
      </w:pPr>
    </w:p>
    <w:p w14:paraId="475DC7F3" w14:textId="1D2868B6" w:rsidR="00714422" w:rsidRPr="00714422" w:rsidRDefault="00714422" w:rsidP="477DDD81">
      <w:pPr>
        <w:keepNext/>
        <w:suppressAutoHyphens/>
        <w:autoSpaceDN w:val="0"/>
        <w:spacing w:before="60" w:after="0" w:line="280" w:lineRule="atLeast"/>
        <w:ind w:left="-5"/>
        <w:textAlignment w:val="baseline"/>
        <w:outlineLvl w:val="1"/>
        <w:rPr>
          <w:rFonts w:ascii="Arial" w:eastAsia="Times New Roman" w:hAnsi="Arial" w:cs="Arial"/>
          <w:b/>
          <w:bCs/>
          <w:u w:val="single"/>
          <w:lang w:val="en-AU"/>
        </w:rPr>
      </w:pPr>
    </w:p>
    <w:p w14:paraId="329FD73A" w14:textId="77777777" w:rsidR="00F80F1E" w:rsidRDefault="00F80F1E" w:rsidP="477DDD81">
      <w:pPr>
        <w:keepNext/>
        <w:suppressAutoHyphens/>
        <w:autoSpaceDN w:val="0"/>
        <w:spacing w:before="60" w:after="0" w:line="280" w:lineRule="atLeast"/>
        <w:ind w:left="-5"/>
        <w:textAlignment w:val="baseline"/>
        <w:outlineLvl w:val="1"/>
        <w:rPr>
          <w:rFonts w:ascii="Arial" w:eastAsia="Times New Roman" w:hAnsi="Arial" w:cs="Arial"/>
          <w:b/>
          <w:bCs/>
          <w:u w:val="single"/>
          <w:lang w:val="en-AU"/>
        </w:rPr>
      </w:pPr>
    </w:p>
    <w:p w14:paraId="16E31E77" w14:textId="3910A742" w:rsidR="00714422" w:rsidRPr="00714422" w:rsidRDefault="00441E7D" w:rsidP="477DDD81">
      <w:pPr>
        <w:keepNext/>
        <w:suppressAutoHyphens/>
        <w:autoSpaceDN w:val="0"/>
        <w:spacing w:before="60" w:after="0" w:line="280" w:lineRule="atLeast"/>
        <w:ind w:left="-5"/>
        <w:textAlignment w:val="baseline"/>
        <w:outlineLvl w:val="1"/>
        <w:rPr>
          <w:rFonts w:ascii="Arial" w:eastAsia="Times New Roman" w:hAnsi="Arial" w:cs="Arial"/>
          <w:b/>
          <w:bCs/>
          <w:u w:val="single"/>
          <w:lang w:val="en-AU"/>
        </w:rPr>
      </w:pPr>
      <w:r w:rsidRPr="477DDD81">
        <w:rPr>
          <w:rFonts w:ascii="Arial" w:eastAsia="Times New Roman" w:hAnsi="Arial" w:cs="Arial"/>
          <w:b/>
          <w:bCs/>
          <w:u w:val="single"/>
          <w:lang w:val="en-AU"/>
        </w:rPr>
        <w:t>Board member</w:t>
      </w:r>
      <w:r w:rsidR="00714422" w:rsidRPr="477DDD81">
        <w:rPr>
          <w:rFonts w:ascii="Arial" w:eastAsia="Times New Roman" w:hAnsi="Arial" w:cs="Arial"/>
          <w:b/>
          <w:bCs/>
          <w:u w:val="single"/>
          <w:lang w:val="en-AU"/>
        </w:rPr>
        <w:t xml:space="preserve"> </w:t>
      </w:r>
      <w:r w:rsidRPr="477DDD81">
        <w:rPr>
          <w:rFonts w:ascii="Arial" w:eastAsia="Times New Roman" w:hAnsi="Arial" w:cs="Arial"/>
          <w:b/>
          <w:bCs/>
          <w:u w:val="single"/>
          <w:lang w:val="en-AU"/>
        </w:rPr>
        <w:t>E</w:t>
      </w:r>
      <w:r w:rsidR="00714422" w:rsidRPr="477DDD81">
        <w:rPr>
          <w:rFonts w:ascii="Arial" w:eastAsia="Times New Roman" w:hAnsi="Arial" w:cs="Arial"/>
          <w:b/>
          <w:bCs/>
          <w:u w:val="single"/>
          <w:lang w:val="en-AU"/>
        </w:rPr>
        <w:t>ligibility</w:t>
      </w:r>
    </w:p>
    <w:p w14:paraId="350D3059" w14:textId="77777777" w:rsidR="00714422" w:rsidRDefault="00714422" w:rsidP="00D72E37">
      <w:pPr>
        <w:suppressAutoHyphens/>
        <w:autoSpaceDN w:val="0"/>
        <w:spacing w:after="0" w:line="240" w:lineRule="auto"/>
        <w:jc w:val="both"/>
        <w:textAlignment w:val="baseline"/>
        <w:rPr>
          <w:rFonts w:ascii="Arial" w:eastAsia="Times New Roman" w:hAnsi="Arial" w:cs="Arial"/>
          <w:b/>
          <w:bCs/>
          <w:lang w:val="en-AU"/>
        </w:rPr>
      </w:pPr>
    </w:p>
    <w:p w14:paraId="1F8BB6D4" w14:textId="010285FF" w:rsidR="00D72E37" w:rsidRPr="00D72E37" w:rsidRDefault="3E06ADCC" w:rsidP="00D72E37">
      <w:pPr>
        <w:suppressAutoHyphens/>
        <w:autoSpaceDN w:val="0"/>
        <w:spacing w:after="0" w:line="240" w:lineRule="auto"/>
        <w:jc w:val="both"/>
        <w:textAlignment w:val="baseline"/>
        <w:rPr>
          <w:rFonts w:ascii="Arial" w:eastAsia="Times New Roman" w:hAnsi="Arial" w:cs="Arial"/>
          <w:lang w:val="en-AU"/>
        </w:rPr>
      </w:pPr>
      <w:r w:rsidRPr="477DDD81">
        <w:rPr>
          <w:rFonts w:ascii="Arial" w:eastAsia="Arial" w:hAnsi="Arial" w:cs="Arial"/>
          <w:b/>
          <w:bCs/>
          <w:color w:val="333333"/>
          <w:lang w:val="en-AU"/>
        </w:rPr>
        <w:t>Schedule 23, cl 9 and 10 of the Education and Training Act 2020</w:t>
      </w:r>
      <w:r w:rsidRPr="477DDD81">
        <w:rPr>
          <w:rFonts w:ascii="Arial" w:eastAsia="Arial" w:hAnsi="Arial" w:cs="Arial"/>
          <w:b/>
          <w:bCs/>
          <w:lang w:val="en-AU"/>
        </w:rPr>
        <w:t xml:space="preserve"> </w:t>
      </w:r>
      <w:r w:rsidR="00D72E37" w:rsidRPr="477DDD81">
        <w:rPr>
          <w:rFonts w:ascii="Arial" w:eastAsia="Times New Roman" w:hAnsi="Arial" w:cs="Arial"/>
          <w:b/>
          <w:bCs/>
          <w:lang w:val="en-AU"/>
        </w:rPr>
        <w:t xml:space="preserve">lists the categories of persons who are not eligible to be </w:t>
      </w:r>
      <w:r w:rsidR="00D72E37" w:rsidRPr="477DDD81">
        <w:rPr>
          <w:rFonts w:ascii="Arial" w:eastAsia="Times New Roman" w:hAnsi="Arial" w:cs="Arial"/>
          <w:b/>
          <w:bCs/>
        </w:rPr>
        <w:t xml:space="preserve">selected to a casual vacancy, </w:t>
      </w:r>
      <w:r w:rsidR="00D72E37" w:rsidRPr="477DDD81">
        <w:rPr>
          <w:rFonts w:ascii="Arial" w:eastAsia="Times New Roman" w:hAnsi="Arial" w:cs="Arial"/>
          <w:b/>
          <w:bCs/>
          <w:lang w:val="en-AU"/>
        </w:rPr>
        <w:t xml:space="preserve">elected, </w:t>
      </w:r>
      <w:proofErr w:type="gramStart"/>
      <w:r w:rsidR="00D72E37" w:rsidRPr="477DDD81">
        <w:rPr>
          <w:rFonts w:ascii="Arial" w:eastAsia="Times New Roman" w:hAnsi="Arial" w:cs="Arial"/>
          <w:b/>
          <w:bCs/>
          <w:lang w:val="en-AU"/>
        </w:rPr>
        <w:t>appointed</w:t>
      </w:r>
      <w:proofErr w:type="gramEnd"/>
      <w:r w:rsidR="00D72E37" w:rsidRPr="477DDD81">
        <w:rPr>
          <w:rFonts w:ascii="Arial" w:eastAsia="Times New Roman" w:hAnsi="Arial" w:cs="Arial"/>
          <w:b/>
          <w:bCs/>
          <w:lang w:val="en-AU"/>
        </w:rPr>
        <w:t xml:space="preserve"> or co-opted as </w:t>
      </w:r>
      <w:r w:rsidR="00441E7D" w:rsidRPr="477DDD81">
        <w:rPr>
          <w:rFonts w:ascii="Arial" w:eastAsia="Times New Roman" w:hAnsi="Arial" w:cs="Arial"/>
          <w:b/>
          <w:bCs/>
          <w:lang w:val="en-AU"/>
        </w:rPr>
        <w:t>members</w:t>
      </w:r>
      <w:r w:rsidR="00D72E37" w:rsidRPr="477DDD81">
        <w:rPr>
          <w:rFonts w:ascii="Arial" w:eastAsia="Times New Roman" w:hAnsi="Arial" w:cs="Arial"/>
          <w:b/>
          <w:bCs/>
          <w:lang w:val="en-AU"/>
        </w:rPr>
        <w:t>. The list is set out below.</w:t>
      </w:r>
    </w:p>
    <w:p w14:paraId="3FD031CA" w14:textId="16266428" w:rsidR="314434C0" w:rsidRDefault="314434C0" w:rsidP="477DDD81">
      <w:pPr>
        <w:spacing w:after="0" w:line="240" w:lineRule="auto"/>
        <w:jc w:val="both"/>
        <w:rPr>
          <w:rFonts w:ascii="Arial" w:eastAsia="Times New Roman" w:hAnsi="Arial" w:cs="Arial"/>
          <w:lang w:val="en-AU"/>
        </w:rPr>
      </w:pPr>
      <w:r w:rsidRPr="477DDD81">
        <w:rPr>
          <w:rFonts w:ascii="Arial" w:eastAsia="Times New Roman" w:hAnsi="Arial" w:cs="Arial"/>
          <w:lang w:val="en-AU"/>
        </w:rPr>
        <w:t>(1)</w:t>
      </w:r>
    </w:p>
    <w:p w14:paraId="134B0AA6" w14:textId="7FA7500D" w:rsidR="27B16FB7" w:rsidRDefault="27B16FB7" w:rsidP="477DDD81">
      <w:pPr>
        <w:spacing w:after="0" w:line="240" w:lineRule="auto"/>
        <w:jc w:val="both"/>
        <w:rPr>
          <w:rFonts w:ascii="Arial" w:eastAsia="Times New Roman" w:hAnsi="Arial" w:cs="Arial"/>
          <w:lang w:val="en-AU"/>
        </w:rPr>
      </w:pPr>
      <w:r w:rsidRPr="477DDD81">
        <w:rPr>
          <w:rFonts w:ascii="Arial" w:eastAsia="Times New Roman" w:hAnsi="Arial" w:cs="Arial"/>
          <w:lang w:val="en-AU"/>
        </w:rPr>
        <w:t>(a)</w:t>
      </w:r>
    </w:p>
    <w:p w14:paraId="46A89ECC"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an undischarged bankrupt:</w:t>
      </w:r>
    </w:p>
    <w:p w14:paraId="4DE0D2EC"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450892BB"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prohibited from being a director or promoter of, or being concerned or taking part in the management of, an incorporated or unincorporated body under the </w:t>
      </w:r>
      <w:bookmarkStart w:id="0" w:name="DLM319569"/>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"https://www.legislation.govt.nz/act/public/2020/0038/latest/link.aspx?id=DLM319569"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Companies Act 1993</w:t>
      </w:r>
      <w:r w:rsidRPr="00DD3C1C">
        <w:rPr>
          <w:rFonts w:ascii="Arial" w:hAnsi="Arial" w:cs="Arial"/>
          <w:color w:val="000000"/>
          <w:sz w:val="22"/>
          <w:szCs w:val="22"/>
        </w:rPr>
        <w:fldChar w:fldCharType="end"/>
      </w:r>
      <w:r w:rsidRPr="00DD3C1C">
        <w:rPr>
          <w:rFonts w:ascii="Arial" w:hAnsi="Arial" w:cs="Arial"/>
          <w:color w:val="000000"/>
          <w:sz w:val="22"/>
          <w:szCs w:val="22"/>
        </w:rPr>
        <w:t>, or the </w:t>
      </w:r>
      <w:bookmarkStart w:id="1" w:name="DLM4090503"/>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"https://www.legislation.govt.nz/act/public/2020/0038/latest/link.aspx?id=DLM4090503"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Financial Markets Conduct Act 2013</w:t>
      </w:r>
      <w:r w:rsidRPr="00DD3C1C">
        <w:rPr>
          <w:rFonts w:ascii="Arial" w:hAnsi="Arial" w:cs="Arial"/>
          <w:color w:val="000000"/>
          <w:sz w:val="22"/>
          <w:szCs w:val="22"/>
        </w:rPr>
        <w:fldChar w:fldCharType="end"/>
      </w:r>
      <w:bookmarkEnd w:id="1"/>
      <w:r w:rsidRPr="00DD3C1C">
        <w:rPr>
          <w:rFonts w:ascii="Arial" w:hAnsi="Arial" w:cs="Arial"/>
          <w:color w:val="000000"/>
          <w:sz w:val="22"/>
          <w:szCs w:val="22"/>
        </w:rPr>
        <w:t>, or the </w:t>
      </w:r>
      <w:bookmarkStart w:id="2" w:name="DLM325508"/>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"https://www.legislation.govt.nz/act/public/2020/0038/latest/link.aspx?id=DLM325508"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Takeovers Act 1993</w:t>
      </w:r>
      <w:r w:rsidRPr="00DD3C1C">
        <w:rPr>
          <w:rFonts w:ascii="Arial" w:hAnsi="Arial" w:cs="Arial"/>
          <w:color w:val="000000"/>
          <w:sz w:val="22"/>
          <w:szCs w:val="22"/>
        </w:rPr>
        <w:fldChar w:fldCharType="end"/>
      </w:r>
      <w:bookmarkEnd w:id="2"/>
      <w:r w:rsidRPr="00DD3C1C">
        <w:rPr>
          <w:rFonts w:ascii="Arial" w:hAnsi="Arial" w:cs="Arial"/>
          <w:color w:val="000000"/>
          <w:sz w:val="22"/>
          <w:szCs w:val="22"/>
        </w:rPr>
        <w:t>:</w:t>
      </w:r>
    </w:p>
    <w:p w14:paraId="74F1F875"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(c)</w:t>
      </w:r>
    </w:p>
    <w:p w14:paraId="01D58942"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not capable of being a board member under </w:t>
      </w:r>
      <w:hyperlink r:id="rId14" w:anchor="LMS177823" w:history="1">
        <w:r w:rsidRPr="00DD3C1C">
          <w:rPr>
            <w:rStyle w:val="Hyperlink"/>
            <w:rFonts w:ascii="Arial" w:hAnsi="Arial" w:cs="Arial"/>
            <w:sz w:val="22"/>
            <w:szCs w:val="22"/>
            <w:u w:val="none"/>
            <w:bdr w:val="none" w:sz="0" w:space="0" w:color="auto" w:frame="1"/>
          </w:rPr>
          <w:t>clause 10(1)</w:t>
        </w:r>
      </w:hyperlink>
      <w:r w:rsidRPr="00DD3C1C">
        <w:rPr>
          <w:rFonts w:ascii="Arial" w:hAnsi="Arial" w:cs="Arial"/>
          <w:color w:val="000000"/>
          <w:sz w:val="22"/>
          <w:szCs w:val="22"/>
        </w:rPr>
        <w:t>:</w:t>
      </w:r>
    </w:p>
    <w:p w14:paraId="77FF5A0D"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(d)</w:t>
      </w:r>
    </w:p>
    <w:p w14:paraId="1A2EA3F5"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subject to a property order under the </w:t>
      </w:r>
      <w:bookmarkStart w:id="3" w:name="DLM126527"/>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"https://www.legislation.govt.nz/act/public/2020/0038/latest/link.aspx?id=DLM126527"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Protection of Personal and Property Rights Act 1988</w:t>
      </w:r>
      <w:r w:rsidRPr="00DD3C1C">
        <w:rPr>
          <w:rFonts w:ascii="Arial" w:hAnsi="Arial" w:cs="Arial"/>
          <w:color w:val="000000"/>
          <w:sz w:val="22"/>
          <w:szCs w:val="22"/>
        </w:rPr>
        <w:fldChar w:fldCharType="end"/>
      </w:r>
      <w:r w:rsidRPr="00DD3C1C">
        <w:rPr>
          <w:rFonts w:ascii="Arial" w:hAnsi="Arial" w:cs="Arial"/>
          <w:color w:val="000000"/>
          <w:sz w:val="22"/>
          <w:szCs w:val="22"/>
        </w:rPr>
        <w:t>:</w:t>
      </w:r>
    </w:p>
    <w:p w14:paraId="0A54A288" w14:textId="77777777" w:rsidR="001F13D0" w:rsidRPr="00DD3C1C" w:rsidRDefault="001F13D0" w:rsidP="477DDD81">
      <w:pPr>
        <w:pStyle w:val="Heading5"/>
        <w:shd w:val="clear" w:color="auto" w:fill="FFFFFF" w:themeFill="background1"/>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(e)</w:t>
      </w:r>
    </w:p>
    <w:p w14:paraId="6BEBFB8B"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in respect of whom a personal order has been made under the </w:t>
      </w:r>
      <w:hyperlink r:id="rId15" w:history="1">
        <w:r w:rsidRPr="00DD3C1C">
          <w:rPr>
            <w:rStyle w:val="Hyperlink"/>
            <w:rFonts w:ascii="Arial" w:hAnsi="Arial" w:cs="Arial"/>
            <w:sz w:val="22"/>
            <w:szCs w:val="22"/>
            <w:u w:val="none"/>
            <w:bdr w:val="none" w:sz="0" w:space="0" w:color="auto" w:frame="1"/>
          </w:rPr>
          <w:t>Protection of Personal and Property Rights Act 1988</w:t>
        </w:r>
      </w:hyperlink>
      <w:bookmarkEnd w:id="3"/>
      <w:r w:rsidRPr="00DD3C1C">
        <w:rPr>
          <w:rFonts w:ascii="Arial" w:hAnsi="Arial" w:cs="Arial"/>
          <w:color w:val="000000"/>
          <w:sz w:val="22"/>
          <w:szCs w:val="22"/>
        </w:rPr>
        <w:t> that reflects adversely on the person’s—</w:t>
      </w:r>
    </w:p>
    <w:p w14:paraId="571DEFEB"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w:t>
      </w:r>
      <w:proofErr w:type="spellStart"/>
      <w:r w:rsidRPr="00DD3C1C">
        <w:rPr>
          <w:rStyle w:val="label"/>
          <w:rFonts w:ascii="Arial" w:hAnsi="Arial" w:cs="Arial"/>
          <w:b w:val="0"/>
          <w:bCs w:val="0"/>
          <w:color w:val="000000"/>
          <w:sz w:val="22"/>
          <w:szCs w:val="22"/>
          <w:bdr w:val="none" w:sz="0" w:space="0" w:color="auto" w:frame="1"/>
        </w:rPr>
        <w:t>i</w:t>
      </w:r>
      <w:proofErr w:type="spellEnd"/>
      <w:r w:rsidRPr="00DD3C1C">
        <w:rPr>
          <w:rStyle w:val="label"/>
          <w:rFonts w:ascii="Arial" w:hAnsi="Arial" w:cs="Arial"/>
          <w:b w:val="0"/>
          <w:bCs w:val="0"/>
          <w:color w:val="000000"/>
          <w:sz w:val="22"/>
          <w:szCs w:val="22"/>
          <w:bdr w:val="none" w:sz="0" w:space="0" w:color="auto" w:frame="1"/>
        </w:rPr>
        <w:t>)</w:t>
      </w:r>
    </w:p>
    <w:p w14:paraId="3289DDE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competence to manage their own affairs in relation to their property; or</w:t>
      </w:r>
    </w:p>
    <w:p w14:paraId="6E134826"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(ii)</w:t>
      </w:r>
    </w:p>
    <w:p w14:paraId="74C3DA74"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capacity to make or to communicate decisions relating to any </w:t>
      </w:r>
      <w:proofErr w:type="gramStart"/>
      <w:r w:rsidRPr="00DD3C1C">
        <w:rPr>
          <w:rFonts w:ascii="Arial" w:hAnsi="Arial" w:cs="Arial"/>
          <w:color w:val="000000"/>
          <w:sz w:val="22"/>
          <w:szCs w:val="22"/>
        </w:rPr>
        <w:t>particular aspect</w:t>
      </w:r>
      <w:proofErr w:type="gramEnd"/>
      <w:r w:rsidRPr="00DD3C1C">
        <w:rPr>
          <w:rFonts w:ascii="Arial" w:hAnsi="Arial" w:cs="Arial"/>
          <w:color w:val="000000"/>
          <w:sz w:val="22"/>
          <w:szCs w:val="22"/>
        </w:rPr>
        <w:t xml:space="preserve"> or aspects of their personal care and welfare:</w:t>
      </w:r>
    </w:p>
    <w:p w14:paraId="5B8724CD" w14:textId="77777777" w:rsidR="00F80F1E" w:rsidRDefault="00F80F1E" w:rsidP="001F13D0">
      <w:pPr>
        <w:pStyle w:val="Heading5"/>
        <w:shd w:val="clear" w:color="auto" w:fill="FFFFFF"/>
        <w:spacing w:before="0" w:beforeAutospacing="0" w:after="0" w:afterAutospacing="0" w:line="288" w:lineRule="atLeast"/>
        <w:jc w:val="both"/>
        <w:textAlignment w:val="baseline"/>
        <w:rPr>
          <w:rStyle w:val="label"/>
          <w:rFonts w:ascii="Arial" w:hAnsi="Arial" w:cs="Arial"/>
          <w:b w:val="0"/>
          <w:bCs w:val="0"/>
          <w:color w:val="000000"/>
          <w:sz w:val="22"/>
          <w:szCs w:val="22"/>
          <w:bdr w:val="none" w:sz="0" w:space="0" w:color="auto" w:frame="1"/>
        </w:rPr>
      </w:pPr>
    </w:p>
    <w:p w14:paraId="18A08FB3" w14:textId="052E47DA"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(f)</w:t>
      </w:r>
    </w:p>
    <w:p w14:paraId="62B58DB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477DDD81">
        <w:rPr>
          <w:rFonts w:ascii="Arial" w:hAnsi="Arial" w:cs="Arial"/>
          <w:color w:val="000000" w:themeColor="text1"/>
          <w:sz w:val="22"/>
          <w:szCs w:val="22"/>
        </w:rPr>
        <w:t xml:space="preserve">a person who has been convicted of an offence punishable by imprisonment for a term of 2 years or more, or who has been sentenced to imprisonment for any other offence, unless that </w:t>
      </w:r>
      <w:r w:rsidRPr="477DDD81">
        <w:rPr>
          <w:rFonts w:ascii="Arial" w:hAnsi="Arial" w:cs="Arial"/>
          <w:color w:val="000000" w:themeColor="text1"/>
          <w:sz w:val="22"/>
          <w:szCs w:val="22"/>
        </w:rPr>
        <w:lastRenderedPageBreak/>
        <w:t>person has obtained a pardon, served the sentence, or otherwise suffered the penalty imposed on the person:</w:t>
      </w:r>
    </w:p>
    <w:p w14:paraId="17EFE83D" w14:textId="6822F150" w:rsidR="477DDD81" w:rsidRDefault="477DDD81" w:rsidP="477DDD81">
      <w:pPr>
        <w:pStyle w:val="Heading5"/>
        <w:shd w:val="clear" w:color="auto" w:fill="FFFFFF" w:themeFill="background1"/>
        <w:spacing w:before="0" w:beforeAutospacing="0" w:after="0" w:afterAutospacing="0" w:line="288" w:lineRule="atLeast"/>
        <w:jc w:val="both"/>
        <w:rPr>
          <w:rStyle w:val="label"/>
          <w:rFonts w:ascii="Arial" w:hAnsi="Arial" w:cs="Arial"/>
          <w:b w:val="0"/>
          <w:bCs w:val="0"/>
          <w:color w:val="000000" w:themeColor="text1"/>
          <w:sz w:val="22"/>
          <w:szCs w:val="22"/>
        </w:rPr>
      </w:pPr>
    </w:p>
    <w:p w14:paraId="122ACDBF" w14:textId="339D7930" w:rsidR="477DDD81" w:rsidRDefault="477DDD81" w:rsidP="477DDD81">
      <w:pPr>
        <w:pStyle w:val="Heading5"/>
        <w:shd w:val="clear" w:color="auto" w:fill="FFFFFF" w:themeFill="background1"/>
        <w:spacing w:before="0" w:beforeAutospacing="0" w:after="0" w:afterAutospacing="0" w:line="288" w:lineRule="atLeast"/>
        <w:jc w:val="both"/>
        <w:rPr>
          <w:rStyle w:val="label"/>
          <w:rFonts w:ascii="Arial" w:hAnsi="Arial" w:cs="Arial"/>
          <w:b w:val="0"/>
          <w:bCs w:val="0"/>
          <w:color w:val="000000" w:themeColor="text1"/>
          <w:sz w:val="22"/>
          <w:szCs w:val="22"/>
        </w:rPr>
      </w:pPr>
    </w:p>
    <w:p w14:paraId="5413BF86" w14:textId="5D968720" w:rsidR="477DDD81" w:rsidRDefault="477DDD81" w:rsidP="477DDD81">
      <w:pPr>
        <w:pStyle w:val="Heading5"/>
        <w:shd w:val="clear" w:color="auto" w:fill="FFFFFF" w:themeFill="background1"/>
        <w:spacing w:before="0" w:beforeAutospacing="0" w:after="0" w:afterAutospacing="0" w:line="288" w:lineRule="atLeast"/>
        <w:jc w:val="both"/>
        <w:rPr>
          <w:rStyle w:val="label"/>
          <w:rFonts w:ascii="Arial" w:hAnsi="Arial" w:cs="Arial"/>
          <w:b w:val="0"/>
          <w:bCs w:val="0"/>
          <w:color w:val="000000" w:themeColor="text1"/>
          <w:sz w:val="22"/>
          <w:szCs w:val="22"/>
        </w:rPr>
      </w:pPr>
    </w:p>
    <w:p w14:paraId="5C2F3148" w14:textId="5054DF30" w:rsidR="477DDD81" w:rsidRDefault="477DDD81" w:rsidP="477DDD81">
      <w:pPr>
        <w:pStyle w:val="Heading5"/>
        <w:shd w:val="clear" w:color="auto" w:fill="FFFFFF" w:themeFill="background1"/>
        <w:spacing w:before="0" w:beforeAutospacing="0" w:after="0" w:afterAutospacing="0" w:line="288" w:lineRule="atLeast"/>
        <w:jc w:val="both"/>
        <w:rPr>
          <w:rStyle w:val="label"/>
          <w:rFonts w:ascii="Arial" w:hAnsi="Arial" w:cs="Arial"/>
          <w:b w:val="0"/>
          <w:bCs w:val="0"/>
          <w:color w:val="000000" w:themeColor="text1"/>
          <w:sz w:val="22"/>
          <w:szCs w:val="22"/>
        </w:rPr>
      </w:pPr>
    </w:p>
    <w:p w14:paraId="6A0B389D"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(g)</w:t>
      </w:r>
    </w:p>
    <w:p w14:paraId="4B87DEA3"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is not a New Zealand citizen and—</w:t>
      </w:r>
    </w:p>
    <w:p w14:paraId="3674F9DE"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w:t>
      </w:r>
      <w:proofErr w:type="spellStart"/>
      <w:r w:rsidRPr="00DD3C1C">
        <w:rPr>
          <w:rStyle w:val="label"/>
          <w:rFonts w:ascii="Arial" w:hAnsi="Arial" w:cs="Arial"/>
          <w:b w:val="0"/>
          <w:bCs w:val="0"/>
          <w:color w:val="000000"/>
          <w:sz w:val="22"/>
          <w:szCs w:val="22"/>
          <w:bdr w:val="none" w:sz="0" w:space="0" w:color="auto" w:frame="1"/>
        </w:rPr>
        <w:t>i</w:t>
      </w:r>
      <w:proofErr w:type="spellEnd"/>
      <w:r w:rsidRPr="00DD3C1C">
        <w:rPr>
          <w:rStyle w:val="label"/>
          <w:rFonts w:ascii="Arial" w:hAnsi="Arial" w:cs="Arial"/>
          <w:b w:val="0"/>
          <w:bCs w:val="0"/>
          <w:color w:val="000000"/>
          <w:sz w:val="22"/>
          <w:szCs w:val="22"/>
          <w:bdr w:val="none" w:sz="0" w:space="0" w:color="auto" w:frame="1"/>
        </w:rPr>
        <w:t>)</w:t>
      </w:r>
    </w:p>
    <w:p w14:paraId="40A28DA5"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to whom </w:t>
      </w:r>
      <w:bookmarkStart w:id="4" w:name="DLM1440598"/>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"https://www.legislation.govt.nz/act/public/2020/0038/latest/link.aspx?id=DLM1440598" \l "DLM1440598"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section 15</w:t>
      </w:r>
      <w:r w:rsidRPr="00DD3C1C">
        <w:rPr>
          <w:rFonts w:ascii="Arial" w:hAnsi="Arial" w:cs="Arial"/>
          <w:color w:val="000000"/>
          <w:sz w:val="22"/>
          <w:szCs w:val="22"/>
        </w:rPr>
        <w:fldChar w:fldCharType="end"/>
      </w:r>
      <w:bookmarkEnd w:id="4"/>
      <w:r w:rsidRPr="00DD3C1C">
        <w:rPr>
          <w:rFonts w:ascii="Arial" w:hAnsi="Arial" w:cs="Arial"/>
          <w:color w:val="000000"/>
          <w:sz w:val="22"/>
          <w:szCs w:val="22"/>
        </w:rPr>
        <w:t> or </w:t>
      </w:r>
      <w:bookmarkStart w:id="5" w:name="DLM1440599"/>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"https://www.legislation.govt.nz/act/public/2020/0038/latest/link.aspx?id=DLM1440599" \l "DLM1440599"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16</w:t>
      </w:r>
      <w:r w:rsidRPr="00DD3C1C">
        <w:rPr>
          <w:rFonts w:ascii="Arial" w:hAnsi="Arial" w:cs="Arial"/>
          <w:color w:val="000000"/>
          <w:sz w:val="22"/>
          <w:szCs w:val="22"/>
        </w:rPr>
        <w:fldChar w:fldCharType="end"/>
      </w:r>
      <w:bookmarkEnd w:id="5"/>
      <w:r w:rsidRPr="00DD3C1C">
        <w:rPr>
          <w:rFonts w:ascii="Arial" w:hAnsi="Arial" w:cs="Arial"/>
          <w:color w:val="000000"/>
          <w:sz w:val="22"/>
          <w:szCs w:val="22"/>
        </w:rPr>
        <w:t> of the Immigration Act 2009 applies; or</w:t>
      </w:r>
    </w:p>
    <w:p w14:paraId="3720BE2C"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(ii)</w:t>
      </w:r>
    </w:p>
    <w:p w14:paraId="7E2C5F8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who is obliged by or under that Act or any other enactment to leave New Zealand immediately by or within a specified time (being a time that, when specified, was less than 12 months); or</w:t>
      </w:r>
    </w:p>
    <w:p w14:paraId="075A553B"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(iii)</w:t>
      </w:r>
    </w:p>
    <w:p w14:paraId="1D74DF21" w14:textId="34787524" w:rsidR="001F13D0" w:rsidRPr="00DD3C1C" w:rsidRDefault="001F13D0" w:rsidP="477DDD81">
      <w:pPr>
        <w:pStyle w:val="text"/>
        <w:shd w:val="clear" w:color="auto" w:fill="FFFFFF" w:themeFill="background1"/>
        <w:spacing w:before="83" w:beforeAutospacing="0" w:after="0" w:afterAutospacing="0" w:line="288" w:lineRule="atLeast"/>
        <w:textAlignment w:val="baseline"/>
        <w:rPr>
          <w:rFonts w:ascii="Arial" w:hAnsi="Arial" w:cs="Arial"/>
          <w:color w:val="000000" w:themeColor="text1"/>
          <w:sz w:val="22"/>
          <w:szCs w:val="22"/>
        </w:rPr>
      </w:pPr>
      <w:r w:rsidRPr="477DDD81">
        <w:rPr>
          <w:rFonts w:ascii="Arial" w:hAnsi="Arial" w:cs="Arial"/>
          <w:color w:val="000000" w:themeColor="text1"/>
          <w:sz w:val="22"/>
          <w:szCs w:val="22"/>
        </w:rPr>
        <w:t>who is treated for the purposes of that Act as being unlawfully in New Zealand.</w:t>
      </w:r>
    </w:p>
    <w:p w14:paraId="6BC6D301" w14:textId="2A228692" w:rsidR="001F13D0" w:rsidRPr="00DD3C1C" w:rsidRDefault="001F13D0" w:rsidP="477DDD81">
      <w:pPr>
        <w:pStyle w:val="subprov"/>
        <w:shd w:val="clear" w:color="auto" w:fill="FFFFFF" w:themeFill="background1"/>
        <w:spacing w:before="0" w:beforeAutospacing="0" w:after="0" w:afterAutospacing="0" w:line="288" w:lineRule="atLeast"/>
        <w:jc w:val="both"/>
        <w:textAlignment w:val="baseline"/>
        <w:rPr>
          <w:rStyle w:val="label"/>
          <w:rFonts w:ascii="Arial" w:hAnsi="Arial" w:cs="Arial"/>
          <w:color w:val="000000" w:themeColor="text1"/>
          <w:sz w:val="22"/>
          <w:szCs w:val="22"/>
        </w:rPr>
      </w:pPr>
    </w:p>
    <w:p w14:paraId="0501A8C5" w14:textId="77777777" w:rsidR="001F13D0" w:rsidRPr="00DD3C1C" w:rsidRDefault="001F13D0" w:rsidP="477DDD81">
      <w:pPr>
        <w:pStyle w:val="subprov"/>
        <w:shd w:val="clear" w:color="auto" w:fill="FFFFFF" w:themeFill="background1"/>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(2)</w:t>
      </w:r>
    </w:p>
    <w:p w14:paraId="2BB44730"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Any permanently appointed member of the board staff may, if otherwise eligible for election, be elected as a staff representative, but no permanently appointed member of the board staff may be otherwise elected to the board or be appointed or co-opted onto the board.</w:t>
      </w:r>
    </w:p>
    <w:p w14:paraId="3E1BCA10"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(3)</w:t>
      </w:r>
    </w:p>
    <w:p w14:paraId="4B23A88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non-permanently appointed member of the board staff may, if otherwise eligible, be elected, appointed, or co-opted onto the board.</w:t>
      </w:r>
    </w:p>
    <w:p w14:paraId="3205C971"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(4)</w:t>
      </w:r>
    </w:p>
    <w:p w14:paraId="230DD1F0"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who has been appointed returning officer for an election of board members is not eligible to be nominated as a candidate in the election.</w:t>
      </w:r>
    </w:p>
    <w:p w14:paraId="643BAE84" w14:textId="77777777" w:rsidR="001F13D0" w:rsidRPr="00DD3C1C" w:rsidRDefault="001F13D0" w:rsidP="477DDD81">
      <w:pPr>
        <w:pStyle w:val="cf"/>
        <w:shd w:val="clear" w:color="auto" w:fill="FFFFFF" w:themeFill="background1"/>
        <w:spacing w:before="0" w:beforeAutospacing="0" w:after="0" w:afterAutospacing="0" w:line="288" w:lineRule="atLeast"/>
        <w:jc w:val="both"/>
        <w:textAlignment w:val="baseline"/>
        <w:rPr>
          <w:rFonts w:ascii="Arial" w:hAnsi="Arial" w:cs="Arial"/>
          <w:color w:val="000000"/>
          <w:sz w:val="22"/>
          <w:szCs w:val="22"/>
        </w:rPr>
      </w:pPr>
      <w:r w:rsidRPr="00DD3C1C">
        <w:rPr>
          <w:rFonts w:ascii="Arial" w:hAnsi="Arial" w:cs="Arial"/>
          <w:color w:val="000000"/>
          <w:sz w:val="22"/>
          <w:szCs w:val="22"/>
        </w:rPr>
        <w:t>Compare: 1989 No 80 </w:t>
      </w:r>
      <w:bookmarkStart w:id="6" w:name="DLM180586"/>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"https://www.legislation.govt.nz/act/public/2020/0038/latest/link.aspx?id=DLM180586" \l "DLM180586"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s 103</w:t>
      </w:r>
      <w:r w:rsidRPr="00DD3C1C">
        <w:rPr>
          <w:rFonts w:ascii="Arial" w:hAnsi="Arial" w:cs="Arial"/>
          <w:color w:val="000000"/>
          <w:sz w:val="22"/>
          <w:szCs w:val="22"/>
        </w:rPr>
        <w:fldChar w:fldCharType="end"/>
      </w:r>
      <w:bookmarkEnd w:id="6"/>
    </w:p>
    <w:p w14:paraId="3DB9524D" w14:textId="7D91210E" w:rsidR="477DDD81" w:rsidRDefault="477DDD81" w:rsidP="477DDD81">
      <w:pPr>
        <w:pStyle w:val="cf"/>
        <w:shd w:val="clear" w:color="auto" w:fill="FFFFFF" w:themeFill="background1"/>
        <w:spacing w:before="0" w:beforeAutospacing="0" w:after="0" w:afterAutospacing="0" w:line="288" w:lineRule="atLeast"/>
        <w:jc w:val="both"/>
        <w:rPr>
          <w:rFonts w:ascii="Arial" w:hAnsi="Arial" w:cs="Arial"/>
          <w:sz w:val="22"/>
          <w:szCs w:val="22"/>
        </w:rPr>
      </w:pPr>
    </w:p>
    <w:p w14:paraId="1E282B4B" w14:textId="049FAEF8" w:rsidR="477DDD81" w:rsidRDefault="477DDD81" w:rsidP="477DDD81">
      <w:pPr>
        <w:pStyle w:val="cf"/>
        <w:shd w:val="clear" w:color="auto" w:fill="FFFFFF" w:themeFill="background1"/>
        <w:spacing w:before="0" w:beforeAutospacing="0" w:after="0" w:afterAutospacing="0" w:line="288" w:lineRule="atLeast"/>
        <w:jc w:val="both"/>
        <w:rPr>
          <w:rFonts w:ascii="Arial" w:hAnsi="Arial" w:cs="Arial"/>
          <w:sz w:val="22"/>
          <w:szCs w:val="22"/>
        </w:rPr>
      </w:pPr>
    </w:p>
    <w:p w14:paraId="702B5E06" w14:textId="77777777" w:rsidR="00F80F1E" w:rsidRDefault="00F80F1E" w:rsidP="001F13D0">
      <w:pPr>
        <w:pStyle w:val="Heading5"/>
        <w:shd w:val="clear" w:color="auto" w:fill="FFFFFF"/>
        <w:spacing w:before="0" w:beforeAutospacing="0" w:after="0" w:afterAutospacing="0" w:line="288" w:lineRule="atLeast"/>
        <w:textAlignment w:val="baseline"/>
        <w:rPr>
          <w:rStyle w:val="label"/>
          <w:rFonts w:ascii="Arial" w:hAnsi="Arial" w:cs="Arial"/>
          <w:color w:val="000000"/>
          <w:sz w:val="22"/>
          <w:szCs w:val="22"/>
          <w:bdr w:val="none" w:sz="0" w:space="0" w:color="auto" w:frame="1"/>
        </w:rPr>
      </w:pPr>
    </w:p>
    <w:p w14:paraId="381AD936" w14:textId="77777777" w:rsidR="00F80F1E" w:rsidRDefault="00F80F1E" w:rsidP="001F13D0">
      <w:pPr>
        <w:pStyle w:val="Heading5"/>
        <w:shd w:val="clear" w:color="auto" w:fill="FFFFFF"/>
        <w:spacing w:before="0" w:beforeAutospacing="0" w:after="0" w:afterAutospacing="0" w:line="288" w:lineRule="atLeast"/>
        <w:textAlignment w:val="baseline"/>
        <w:rPr>
          <w:rStyle w:val="label"/>
          <w:rFonts w:ascii="Arial" w:hAnsi="Arial" w:cs="Arial"/>
          <w:color w:val="000000"/>
          <w:sz w:val="22"/>
          <w:szCs w:val="22"/>
          <w:bdr w:val="none" w:sz="0" w:space="0" w:color="auto" w:frame="1"/>
        </w:rPr>
      </w:pPr>
    </w:p>
    <w:p w14:paraId="523F79E5" w14:textId="77777777" w:rsidR="00F80F1E" w:rsidRDefault="00F80F1E" w:rsidP="001F13D0">
      <w:pPr>
        <w:pStyle w:val="Heading5"/>
        <w:shd w:val="clear" w:color="auto" w:fill="FFFFFF"/>
        <w:spacing w:before="0" w:beforeAutospacing="0" w:after="0" w:afterAutospacing="0" w:line="288" w:lineRule="atLeast"/>
        <w:textAlignment w:val="baseline"/>
        <w:rPr>
          <w:rStyle w:val="label"/>
          <w:rFonts w:ascii="Arial" w:hAnsi="Arial" w:cs="Arial"/>
          <w:color w:val="000000"/>
          <w:sz w:val="22"/>
          <w:szCs w:val="22"/>
          <w:bdr w:val="none" w:sz="0" w:space="0" w:color="auto" w:frame="1"/>
        </w:rPr>
      </w:pPr>
    </w:p>
    <w:p w14:paraId="60A2DEFC" w14:textId="0917061C" w:rsidR="001F13D0" w:rsidRPr="00DD3C1C" w:rsidRDefault="001F13D0" w:rsidP="001F13D0">
      <w:pPr>
        <w:pStyle w:val="Heading5"/>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Financial interests that disqualify persons from being board members</w:t>
      </w:r>
    </w:p>
    <w:p w14:paraId="63514C00"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(1)</w:t>
      </w:r>
    </w:p>
    <w:p w14:paraId="40DD8FC4"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A person is not capable of being a board member or a member of a committee of a board if the total of all payments made or to be made by or on behalf of the board in respect of all contracts made by it in which that person is concerned or interested exceeds in any financial year—</w:t>
      </w:r>
    </w:p>
    <w:p w14:paraId="0EE11E09"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6D49EBD9"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the amount determined for the purpose by the Secretary, in consultation with the Auditor-General, by notice in the </w:t>
      </w:r>
      <w:r w:rsidRPr="00DD3C1C">
        <w:rPr>
          <w:rStyle w:val="Emphasis"/>
          <w:rFonts w:ascii="Arial" w:hAnsi="Arial" w:cs="Arial"/>
          <w:color w:val="000000"/>
          <w:sz w:val="22"/>
          <w:szCs w:val="22"/>
          <w:bdr w:val="none" w:sz="0" w:space="0" w:color="auto" w:frame="1"/>
        </w:rPr>
        <w:t>Gazette</w:t>
      </w:r>
      <w:r w:rsidRPr="00DD3C1C">
        <w:rPr>
          <w:rFonts w:ascii="Arial" w:hAnsi="Arial" w:cs="Arial"/>
          <w:color w:val="000000"/>
          <w:sz w:val="22"/>
          <w:szCs w:val="22"/>
        </w:rPr>
        <w:t>; or</w:t>
      </w:r>
    </w:p>
    <w:p w14:paraId="47E9E6F5"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734E1A0B"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in the absence of an amount determined under paragraph (a), $25,000.</w:t>
      </w:r>
    </w:p>
    <w:p w14:paraId="164A1E6C"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(2)</w:t>
      </w:r>
    </w:p>
    <w:p w14:paraId="347DC39E"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For the purposes of subclause (1), a board member or a member of a committee of a board is to be treated as being concerned or interested in a contract made by a board with a company if—</w:t>
      </w:r>
    </w:p>
    <w:p w14:paraId="57C64895"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6CDB6134"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lastRenderedPageBreak/>
        <w:t>the board member owns, whether directly or through a nominee, 10% or more of the issued capital of the company or of any other company controlling that company; or</w:t>
      </w:r>
    </w:p>
    <w:p w14:paraId="372D095E"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55CD3031"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477DDD81">
        <w:rPr>
          <w:rFonts w:ascii="Arial" w:hAnsi="Arial" w:cs="Arial"/>
          <w:color w:val="000000" w:themeColor="text1"/>
          <w:sz w:val="22"/>
          <w:szCs w:val="22"/>
        </w:rPr>
        <w:t>the board member is the managing director or the general manager (by whatever names they are called) of the company.</w:t>
      </w:r>
    </w:p>
    <w:p w14:paraId="31D910F8" w14:textId="00349824" w:rsidR="477DDD81" w:rsidRDefault="477DDD81" w:rsidP="477DDD81">
      <w:pPr>
        <w:pStyle w:val="subprov"/>
        <w:shd w:val="clear" w:color="auto" w:fill="FFFFFF" w:themeFill="background1"/>
        <w:spacing w:before="0" w:beforeAutospacing="0" w:after="0" w:afterAutospacing="0" w:line="288" w:lineRule="atLeast"/>
        <w:jc w:val="both"/>
        <w:rPr>
          <w:rStyle w:val="label"/>
          <w:rFonts w:ascii="Arial" w:hAnsi="Arial" w:cs="Arial"/>
          <w:color w:val="000000" w:themeColor="text1"/>
          <w:sz w:val="22"/>
          <w:szCs w:val="22"/>
        </w:rPr>
      </w:pPr>
    </w:p>
    <w:p w14:paraId="22FAED4F" w14:textId="287B8EFE" w:rsidR="477DDD81" w:rsidRDefault="477DDD81" w:rsidP="477DDD81">
      <w:pPr>
        <w:pStyle w:val="subprov"/>
        <w:shd w:val="clear" w:color="auto" w:fill="FFFFFF" w:themeFill="background1"/>
        <w:spacing w:before="0" w:beforeAutospacing="0" w:after="0" w:afterAutospacing="0" w:line="288" w:lineRule="atLeast"/>
        <w:jc w:val="both"/>
        <w:rPr>
          <w:rStyle w:val="label"/>
          <w:rFonts w:ascii="Arial" w:hAnsi="Arial" w:cs="Arial"/>
          <w:color w:val="000000" w:themeColor="text1"/>
          <w:sz w:val="22"/>
          <w:szCs w:val="22"/>
        </w:rPr>
      </w:pPr>
    </w:p>
    <w:p w14:paraId="5463FCEC" w14:textId="7C8D45E0" w:rsidR="477DDD81" w:rsidRDefault="477DDD81" w:rsidP="477DDD81">
      <w:pPr>
        <w:pStyle w:val="subprov"/>
        <w:shd w:val="clear" w:color="auto" w:fill="FFFFFF" w:themeFill="background1"/>
        <w:spacing w:before="0" w:beforeAutospacing="0" w:after="0" w:afterAutospacing="0" w:line="288" w:lineRule="atLeast"/>
        <w:jc w:val="both"/>
        <w:rPr>
          <w:rStyle w:val="label"/>
          <w:rFonts w:ascii="Arial" w:hAnsi="Arial" w:cs="Arial"/>
          <w:color w:val="000000" w:themeColor="text1"/>
          <w:sz w:val="22"/>
          <w:szCs w:val="22"/>
        </w:rPr>
      </w:pPr>
    </w:p>
    <w:p w14:paraId="748EBB4A" w14:textId="21C97F90" w:rsidR="477DDD81" w:rsidRDefault="477DDD81" w:rsidP="477DDD81">
      <w:pPr>
        <w:pStyle w:val="subprov"/>
        <w:shd w:val="clear" w:color="auto" w:fill="FFFFFF" w:themeFill="background1"/>
        <w:spacing w:before="0" w:beforeAutospacing="0" w:after="0" w:afterAutospacing="0" w:line="288" w:lineRule="atLeast"/>
        <w:jc w:val="both"/>
        <w:rPr>
          <w:rStyle w:val="label"/>
          <w:rFonts w:ascii="Arial" w:hAnsi="Arial" w:cs="Arial"/>
          <w:color w:val="000000" w:themeColor="text1"/>
          <w:sz w:val="22"/>
          <w:szCs w:val="22"/>
        </w:rPr>
      </w:pPr>
    </w:p>
    <w:p w14:paraId="3BBEA7DC"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(3)</w:t>
      </w:r>
    </w:p>
    <w:p w14:paraId="1C3A7785"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477DDD81">
        <w:rPr>
          <w:rFonts w:ascii="Arial" w:hAnsi="Arial" w:cs="Arial"/>
          <w:color w:val="000000" w:themeColor="text1"/>
          <w:sz w:val="22"/>
          <w:szCs w:val="22"/>
        </w:rPr>
        <w:t xml:space="preserve">For the purposes of this clause, a company is to be treated as controlling another company if it owns 50% or more of the issued capital of that other company or </w:t>
      </w:r>
      <w:proofErr w:type="gramStart"/>
      <w:r w:rsidRPr="477DDD81">
        <w:rPr>
          <w:rFonts w:ascii="Arial" w:hAnsi="Arial" w:cs="Arial"/>
          <w:color w:val="000000" w:themeColor="text1"/>
          <w:sz w:val="22"/>
          <w:szCs w:val="22"/>
        </w:rPr>
        <w:t>is able to</w:t>
      </w:r>
      <w:proofErr w:type="gramEnd"/>
      <w:r w:rsidRPr="477DDD81">
        <w:rPr>
          <w:rFonts w:ascii="Arial" w:hAnsi="Arial" w:cs="Arial"/>
          <w:color w:val="000000" w:themeColor="text1"/>
          <w:sz w:val="22"/>
          <w:szCs w:val="22"/>
        </w:rPr>
        <w:t xml:space="preserve"> control the exercise of 50% or more of the total voting powers exercisable by all the members of that other company.</w:t>
      </w:r>
    </w:p>
    <w:p w14:paraId="0A07DF91" w14:textId="77777777" w:rsidR="001F13D0" w:rsidRPr="00DD3C1C" w:rsidRDefault="001F13D0" w:rsidP="477DDD81">
      <w:pPr>
        <w:pStyle w:val="subprov"/>
        <w:shd w:val="clear" w:color="auto" w:fill="FFFFFF" w:themeFill="background1"/>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(4)</w:t>
      </w:r>
    </w:p>
    <w:p w14:paraId="6B1884A1"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Despite anything in this </w:t>
      </w:r>
      <w:proofErr w:type="gramStart"/>
      <w:r w:rsidRPr="00DD3C1C">
        <w:rPr>
          <w:rFonts w:ascii="Arial" w:hAnsi="Arial" w:cs="Arial"/>
          <w:color w:val="000000"/>
          <w:sz w:val="22"/>
          <w:szCs w:val="22"/>
        </w:rPr>
        <w:t>clause,—</w:t>
      </w:r>
      <w:proofErr w:type="gramEnd"/>
    </w:p>
    <w:p w14:paraId="26A51538"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262BBB38"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a person is not disqualified under this clause if the Secretary approves the contract at the request of the board, </w:t>
      </w:r>
      <w:proofErr w:type="gramStart"/>
      <w:r w:rsidRPr="00DD3C1C">
        <w:rPr>
          <w:rFonts w:ascii="Arial" w:hAnsi="Arial" w:cs="Arial"/>
          <w:color w:val="000000"/>
          <w:sz w:val="22"/>
          <w:szCs w:val="22"/>
        </w:rPr>
        <w:t>whether or not</w:t>
      </w:r>
      <w:proofErr w:type="gramEnd"/>
      <w:r w:rsidRPr="00DD3C1C">
        <w:rPr>
          <w:rFonts w:ascii="Arial" w:hAnsi="Arial" w:cs="Arial"/>
          <w:color w:val="000000"/>
          <w:sz w:val="22"/>
          <w:szCs w:val="22"/>
        </w:rPr>
        <w:t xml:space="preserve"> the contract is already entered into; and</w:t>
      </w:r>
    </w:p>
    <w:p w14:paraId="76BA1DD2"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5D16F042"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the Secretary may, by notice in the </w:t>
      </w:r>
      <w:r w:rsidRPr="00DD3C1C">
        <w:rPr>
          <w:rStyle w:val="Emphasis"/>
          <w:rFonts w:ascii="Arial" w:hAnsi="Arial" w:cs="Arial"/>
          <w:color w:val="000000"/>
          <w:sz w:val="22"/>
          <w:szCs w:val="22"/>
          <w:bdr w:val="none" w:sz="0" w:space="0" w:color="auto" w:frame="1"/>
        </w:rPr>
        <w:t>Gazette</w:t>
      </w:r>
      <w:r w:rsidRPr="00DD3C1C">
        <w:rPr>
          <w:rFonts w:ascii="Arial" w:hAnsi="Arial" w:cs="Arial"/>
          <w:color w:val="000000"/>
          <w:sz w:val="22"/>
          <w:szCs w:val="22"/>
        </w:rPr>
        <w:t>, issue guidelines setting out the basis on which applications for approval under paragraph (a) are to be considered.</w:t>
      </w:r>
    </w:p>
    <w:p w14:paraId="540BEE44" w14:textId="77777777" w:rsidR="001F13D0" w:rsidRPr="00DD3C1C" w:rsidRDefault="001F13D0" w:rsidP="001F13D0">
      <w:pPr>
        <w:pStyle w:val="subprov"/>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Style w:val="label"/>
          <w:rFonts w:ascii="Arial" w:hAnsi="Arial" w:cs="Arial"/>
          <w:color w:val="000000"/>
          <w:sz w:val="22"/>
          <w:szCs w:val="22"/>
          <w:bdr w:val="none" w:sz="0" w:space="0" w:color="auto" w:frame="1"/>
        </w:rPr>
        <w:t>(5)</w:t>
      </w:r>
    </w:p>
    <w:p w14:paraId="68C07BD2"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In this </w:t>
      </w:r>
      <w:proofErr w:type="gramStart"/>
      <w:r w:rsidRPr="00DD3C1C">
        <w:rPr>
          <w:rFonts w:ascii="Arial" w:hAnsi="Arial" w:cs="Arial"/>
          <w:color w:val="000000"/>
          <w:sz w:val="22"/>
          <w:szCs w:val="22"/>
        </w:rPr>
        <w:t>clause,—</w:t>
      </w:r>
      <w:proofErr w:type="gramEnd"/>
    </w:p>
    <w:p w14:paraId="3B5B0E51"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Style w:val="HTMLDefinition"/>
          <w:rFonts w:ascii="Arial" w:hAnsi="Arial" w:cs="Arial"/>
          <w:b/>
          <w:bCs/>
          <w:i w:val="0"/>
          <w:iCs w:val="0"/>
          <w:color w:val="000000"/>
          <w:sz w:val="22"/>
          <w:szCs w:val="22"/>
          <w:bdr w:val="none" w:sz="0" w:space="0" w:color="auto" w:frame="1"/>
        </w:rPr>
        <w:t>contract</w:t>
      </w:r>
      <w:r w:rsidRPr="00DD3C1C">
        <w:rPr>
          <w:rFonts w:ascii="Arial" w:hAnsi="Arial" w:cs="Arial"/>
          <w:color w:val="000000"/>
          <w:sz w:val="22"/>
          <w:szCs w:val="22"/>
        </w:rPr>
        <w:t xml:space="preserve">, in relation to a </w:t>
      </w:r>
      <w:proofErr w:type="gramStart"/>
      <w:r w:rsidRPr="00DD3C1C">
        <w:rPr>
          <w:rFonts w:ascii="Arial" w:hAnsi="Arial" w:cs="Arial"/>
          <w:color w:val="000000"/>
          <w:sz w:val="22"/>
          <w:szCs w:val="22"/>
        </w:rPr>
        <w:t>board,—</w:t>
      </w:r>
      <w:proofErr w:type="gramEnd"/>
    </w:p>
    <w:p w14:paraId="2F4109E6"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6D25998A"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means a contract made by any person directly with the board; and</w:t>
      </w:r>
    </w:p>
    <w:p w14:paraId="56802CEE"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0E489296"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includes any relationship with the board that is intended to constitute a contract but is not an enforceable contract; but</w:t>
      </w:r>
    </w:p>
    <w:p w14:paraId="112C3C18"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(c)</w:t>
      </w:r>
    </w:p>
    <w:p w14:paraId="690A0FA7"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 xml:space="preserve">does not include any contract of service for the employment of any person as an officer or employee of the </w:t>
      </w:r>
      <w:proofErr w:type="gramStart"/>
      <w:r w:rsidRPr="00DD3C1C">
        <w:rPr>
          <w:rFonts w:ascii="Arial" w:hAnsi="Arial" w:cs="Arial"/>
          <w:color w:val="000000"/>
          <w:sz w:val="22"/>
          <w:szCs w:val="22"/>
        </w:rPr>
        <w:t>board</w:t>
      </w:r>
      <w:proofErr w:type="gramEnd"/>
    </w:p>
    <w:p w14:paraId="42075694"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Style w:val="HTMLDefinition"/>
          <w:rFonts w:ascii="Arial" w:hAnsi="Arial" w:cs="Arial"/>
          <w:b/>
          <w:bCs/>
          <w:i w:val="0"/>
          <w:iCs w:val="0"/>
          <w:color w:val="000000"/>
          <w:sz w:val="22"/>
          <w:szCs w:val="22"/>
          <w:bdr w:val="none" w:sz="0" w:space="0" w:color="auto" w:frame="1"/>
        </w:rPr>
        <w:t>company</w:t>
      </w:r>
      <w:r w:rsidRPr="00DD3C1C">
        <w:rPr>
          <w:rFonts w:ascii="Arial" w:hAnsi="Arial" w:cs="Arial"/>
          <w:color w:val="000000"/>
          <w:sz w:val="22"/>
          <w:szCs w:val="22"/>
        </w:rPr>
        <w:t> means a company incorporated under the </w:t>
      </w:r>
      <w:hyperlink r:id="rId16" w:history="1">
        <w:r w:rsidRPr="00DD3C1C">
          <w:rPr>
            <w:rStyle w:val="Hyperlink"/>
            <w:rFonts w:ascii="Arial" w:hAnsi="Arial" w:cs="Arial"/>
            <w:sz w:val="22"/>
            <w:szCs w:val="22"/>
            <w:u w:val="none"/>
            <w:bdr w:val="none" w:sz="0" w:space="0" w:color="auto" w:frame="1"/>
          </w:rPr>
          <w:t>Companies Act 1993</w:t>
        </w:r>
      </w:hyperlink>
      <w:bookmarkEnd w:id="0"/>
      <w:r w:rsidRPr="00DD3C1C">
        <w:rPr>
          <w:rFonts w:ascii="Arial" w:hAnsi="Arial" w:cs="Arial"/>
          <w:color w:val="000000"/>
          <w:sz w:val="22"/>
          <w:szCs w:val="22"/>
        </w:rPr>
        <w:t> or any former Companies Act or a society incorporated under the </w:t>
      </w:r>
      <w:bookmarkStart w:id="7" w:name="DLM144405"/>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"https://www.legislation.govt.nz/act/public/2020/0038/latest/link.aspx?id=DLM144405"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Industrial and Provident Societies Act 1908</w:t>
      </w:r>
      <w:r w:rsidRPr="00DD3C1C">
        <w:rPr>
          <w:rFonts w:ascii="Arial" w:hAnsi="Arial" w:cs="Arial"/>
          <w:color w:val="000000"/>
          <w:sz w:val="22"/>
          <w:szCs w:val="22"/>
        </w:rPr>
        <w:fldChar w:fldCharType="end"/>
      </w:r>
      <w:bookmarkEnd w:id="7"/>
      <w:r w:rsidRPr="00DD3C1C">
        <w:rPr>
          <w:rFonts w:ascii="Arial" w:hAnsi="Arial" w:cs="Arial"/>
          <w:color w:val="000000"/>
          <w:sz w:val="22"/>
          <w:szCs w:val="22"/>
        </w:rPr>
        <w:t> or any former Industrial and Provident Societies Act</w:t>
      </w:r>
    </w:p>
    <w:p w14:paraId="2E914E99"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Style w:val="HTMLDefinition"/>
          <w:rFonts w:ascii="Arial" w:hAnsi="Arial" w:cs="Arial"/>
          <w:b/>
          <w:bCs/>
          <w:i w:val="0"/>
          <w:iCs w:val="0"/>
          <w:color w:val="000000"/>
          <w:sz w:val="22"/>
          <w:szCs w:val="22"/>
          <w:bdr w:val="none" w:sz="0" w:space="0" w:color="auto" w:frame="1"/>
        </w:rPr>
        <w:t>subcontract</w:t>
      </w:r>
      <w:r w:rsidRPr="00DD3C1C">
        <w:rPr>
          <w:rFonts w:ascii="Arial" w:hAnsi="Arial" w:cs="Arial"/>
          <w:color w:val="000000"/>
          <w:sz w:val="22"/>
          <w:szCs w:val="22"/>
        </w:rPr>
        <w:t xml:space="preserve">, in relation to any contract made by a </w:t>
      </w:r>
      <w:proofErr w:type="gramStart"/>
      <w:r w:rsidRPr="00DD3C1C">
        <w:rPr>
          <w:rFonts w:ascii="Arial" w:hAnsi="Arial" w:cs="Arial"/>
          <w:color w:val="000000"/>
          <w:sz w:val="22"/>
          <w:szCs w:val="22"/>
        </w:rPr>
        <w:t>board,—</w:t>
      </w:r>
      <w:proofErr w:type="gramEnd"/>
    </w:p>
    <w:p w14:paraId="17810D77"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(a)</w:t>
      </w:r>
    </w:p>
    <w:p w14:paraId="4CEE4574"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means a subcontract made with the contractor under that contract, or with another subcontractor, to do any act to which the head contract relates; and</w:t>
      </w:r>
    </w:p>
    <w:p w14:paraId="6BEB47F5" w14:textId="77777777" w:rsidR="001F13D0" w:rsidRPr="00DD3C1C" w:rsidRDefault="001F13D0" w:rsidP="001F13D0">
      <w:pPr>
        <w:pStyle w:val="Heading5"/>
        <w:shd w:val="clear" w:color="auto" w:fill="FFFFFF"/>
        <w:spacing w:before="0" w:beforeAutospacing="0" w:after="0" w:afterAutospacing="0" w:line="288" w:lineRule="atLeast"/>
        <w:jc w:val="both"/>
        <w:textAlignment w:val="baseline"/>
        <w:rPr>
          <w:rFonts w:ascii="Arial" w:hAnsi="Arial" w:cs="Arial"/>
          <w:b w:val="0"/>
          <w:bCs w:val="0"/>
          <w:color w:val="000000"/>
          <w:sz w:val="22"/>
          <w:szCs w:val="22"/>
        </w:rPr>
      </w:pPr>
      <w:r w:rsidRPr="00DD3C1C">
        <w:rPr>
          <w:rStyle w:val="label"/>
          <w:rFonts w:ascii="Arial" w:hAnsi="Arial" w:cs="Arial"/>
          <w:b w:val="0"/>
          <w:bCs w:val="0"/>
          <w:color w:val="000000"/>
          <w:sz w:val="22"/>
          <w:szCs w:val="22"/>
          <w:bdr w:val="none" w:sz="0" w:space="0" w:color="auto" w:frame="1"/>
        </w:rPr>
        <w:t>(b)</w:t>
      </w:r>
    </w:p>
    <w:p w14:paraId="3C347385" w14:textId="77777777" w:rsidR="001F13D0" w:rsidRPr="00DD3C1C" w:rsidRDefault="001F13D0" w:rsidP="001F13D0">
      <w:pPr>
        <w:pStyle w:val="text"/>
        <w:shd w:val="clear" w:color="auto" w:fill="FFFFFF"/>
        <w:spacing w:before="83"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includes any subsidiary transaction relating to the contract or subcontract.</w:t>
      </w:r>
    </w:p>
    <w:p w14:paraId="43409659" w14:textId="77777777" w:rsidR="001F13D0" w:rsidRPr="00DD3C1C" w:rsidRDefault="001F13D0" w:rsidP="001F13D0">
      <w:pPr>
        <w:pStyle w:val="cf"/>
        <w:shd w:val="clear" w:color="auto" w:fill="FFFFFF"/>
        <w:spacing w:before="0" w:beforeAutospacing="0" w:after="0" w:afterAutospacing="0" w:line="288" w:lineRule="atLeast"/>
        <w:jc w:val="both"/>
        <w:textAlignment w:val="baseline"/>
        <w:rPr>
          <w:rFonts w:ascii="Arial" w:hAnsi="Arial" w:cs="Arial"/>
          <w:color w:val="000000"/>
          <w:sz w:val="22"/>
          <w:szCs w:val="22"/>
        </w:rPr>
      </w:pPr>
      <w:r w:rsidRPr="00DD3C1C">
        <w:rPr>
          <w:rFonts w:ascii="Arial" w:hAnsi="Arial" w:cs="Arial"/>
          <w:color w:val="000000"/>
          <w:sz w:val="22"/>
          <w:szCs w:val="22"/>
        </w:rPr>
        <w:t>Compare: 1989 No 80 </w:t>
      </w:r>
      <w:bookmarkStart w:id="8" w:name="DLM180802"/>
      <w:r w:rsidRPr="00DD3C1C">
        <w:rPr>
          <w:rFonts w:ascii="Arial" w:hAnsi="Arial" w:cs="Arial"/>
          <w:color w:val="000000"/>
          <w:sz w:val="22"/>
          <w:szCs w:val="22"/>
        </w:rPr>
        <w:fldChar w:fldCharType="begin"/>
      </w:r>
      <w:r w:rsidRPr="00DD3C1C">
        <w:rPr>
          <w:rFonts w:ascii="Arial" w:hAnsi="Arial" w:cs="Arial"/>
          <w:color w:val="000000"/>
          <w:sz w:val="22"/>
          <w:szCs w:val="22"/>
        </w:rPr>
        <w:instrText xml:space="preserve"> HYPERLINK "https://www.legislation.govt.nz/act/public/2020/0038/latest/link.aspx?id=DLM180802" \l "DLM180802" </w:instrText>
      </w:r>
      <w:r w:rsidRPr="00DD3C1C">
        <w:rPr>
          <w:rFonts w:ascii="Arial" w:hAnsi="Arial" w:cs="Arial"/>
          <w:color w:val="000000"/>
          <w:sz w:val="22"/>
          <w:szCs w:val="22"/>
        </w:rPr>
      </w:r>
      <w:r w:rsidRPr="00DD3C1C">
        <w:rPr>
          <w:rFonts w:ascii="Arial" w:hAnsi="Arial" w:cs="Arial"/>
          <w:color w:val="000000"/>
          <w:sz w:val="22"/>
          <w:szCs w:val="22"/>
        </w:rPr>
        <w:fldChar w:fldCharType="separate"/>
      </w:r>
      <w:r w:rsidRPr="00DD3C1C">
        <w:rPr>
          <w:rStyle w:val="Hyperlink"/>
          <w:rFonts w:ascii="Arial" w:hAnsi="Arial" w:cs="Arial"/>
          <w:sz w:val="22"/>
          <w:szCs w:val="22"/>
          <w:u w:val="none"/>
          <w:bdr w:val="none" w:sz="0" w:space="0" w:color="auto" w:frame="1"/>
        </w:rPr>
        <w:t>s 103A</w:t>
      </w:r>
      <w:r w:rsidRPr="00DD3C1C">
        <w:rPr>
          <w:rFonts w:ascii="Arial" w:hAnsi="Arial" w:cs="Arial"/>
          <w:color w:val="000000"/>
          <w:sz w:val="22"/>
          <w:szCs w:val="22"/>
        </w:rPr>
        <w:fldChar w:fldCharType="end"/>
      </w:r>
      <w:bookmarkEnd w:id="8"/>
    </w:p>
    <w:p w14:paraId="51B6206E" w14:textId="0B307C10" w:rsidR="477DDD81" w:rsidRDefault="477DDD81" w:rsidP="477DDD81">
      <w:pPr>
        <w:pStyle w:val="Heading5"/>
        <w:shd w:val="clear" w:color="auto" w:fill="FFFFFF" w:themeFill="background1"/>
        <w:spacing w:before="0" w:beforeAutospacing="0" w:after="0" w:afterAutospacing="0" w:line="288" w:lineRule="atLeast"/>
        <w:rPr>
          <w:rStyle w:val="label"/>
          <w:rFonts w:ascii="Arial" w:hAnsi="Arial" w:cs="Arial"/>
          <w:color w:val="000000" w:themeColor="text1"/>
          <w:sz w:val="22"/>
          <w:szCs w:val="22"/>
        </w:rPr>
      </w:pPr>
    </w:p>
    <w:p w14:paraId="6DA02BAC" w14:textId="5C92102F" w:rsidR="477DDD81" w:rsidRDefault="477DDD81" w:rsidP="477DDD81">
      <w:pPr>
        <w:pStyle w:val="Heading5"/>
        <w:shd w:val="clear" w:color="auto" w:fill="FFFFFF" w:themeFill="background1"/>
        <w:spacing w:before="0" w:beforeAutospacing="0" w:after="0" w:afterAutospacing="0" w:line="288" w:lineRule="atLeast"/>
        <w:rPr>
          <w:rStyle w:val="label"/>
          <w:rFonts w:ascii="Arial" w:hAnsi="Arial" w:cs="Arial"/>
          <w:color w:val="000000" w:themeColor="text1"/>
          <w:sz w:val="22"/>
          <w:szCs w:val="22"/>
        </w:rPr>
      </w:pPr>
    </w:p>
    <w:p w14:paraId="4395FB34" w14:textId="5B1BBF34" w:rsidR="477DDD81" w:rsidRDefault="477DDD81" w:rsidP="477DDD81">
      <w:pPr>
        <w:pStyle w:val="Heading5"/>
        <w:shd w:val="clear" w:color="auto" w:fill="FFFFFF" w:themeFill="background1"/>
        <w:spacing w:before="0" w:beforeAutospacing="0" w:after="0" w:afterAutospacing="0" w:line="288" w:lineRule="atLeast"/>
        <w:rPr>
          <w:rStyle w:val="label"/>
          <w:rFonts w:ascii="Arial" w:hAnsi="Arial" w:cs="Arial"/>
          <w:color w:val="000000" w:themeColor="text1"/>
          <w:sz w:val="22"/>
          <w:szCs w:val="22"/>
        </w:rPr>
      </w:pPr>
    </w:p>
    <w:p w14:paraId="1FD4B6CA" w14:textId="105B06E0" w:rsidR="001F13D0" w:rsidRPr="00DD3C1C" w:rsidRDefault="001F13D0" w:rsidP="001F13D0">
      <w:pPr>
        <w:pStyle w:val="Heading5"/>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t>Requirements before appointment</w:t>
      </w:r>
    </w:p>
    <w:p w14:paraId="3E7530C9" w14:textId="77777777" w:rsidR="001F13D0" w:rsidRPr="00DD3C1C" w:rsidRDefault="001F13D0" w:rsidP="001F13D0">
      <w:pPr>
        <w:pStyle w:val="text"/>
        <w:shd w:val="clear" w:color="auto" w:fill="FFFFFF"/>
        <w:spacing w:before="0" w:beforeAutospacing="0" w:after="0" w:afterAutospacing="0" w:line="288" w:lineRule="atLeast"/>
        <w:textAlignment w:val="baseline"/>
        <w:rPr>
          <w:rFonts w:ascii="Arial" w:hAnsi="Arial" w:cs="Arial"/>
          <w:color w:val="000000"/>
          <w:sz w:val="22"/>
          <w:szCs w:val="22"/>
        </w:rPr>
      </w:pPr>
      <w:r w:rsidRPr="00DD3C1C">
        <w:rPr>
          <w:rFonts w:ascii="Arial" w:hAnsi="Arial" w:cs="Arial"/>
          <w:color w:val="000000"/>
          <w:sz w:val="22"/>
          <w:szCs w:val="22"/>
        </w:rPr>
        <w:lastRenderedPageBreak/>
        <w:t>Before a person is elected, co-opted, or appointed as a board member, the person must confirm to the board that the person is, to the best of their knowledge, eligible to be a board member, having regard to the grounds of ineligibility in </w:t>
      </w:r>
      <w:hyperlink r:id="rId17" w:anchor="LMS177816" w:history="1">
        <w:r w:rsidRPr="00DD3C1C">
          <w:rPr>
            <w:rStyle w:val="Hyperlink"/>
            <w:rFonts w:ascii="Arial" w:hAnsi="Arial" w:cs="Arial"/>
            <w:sz w:val="22"/>
            <w:szCs w:val="22"/>
            <w:u w:val="none"/>
            <w:bdr w:val="none" w:sz="0" w:space="0" w:color="auto" w:frame="1"/>
          </w:rPr>
          <w:t>clauses 9</w:t>
        </w:r>
      </w:hyperlink>
      <w:r w:rsidRPr="00DD3C1C">
        <w:rPr>
          <w:rFonts w:ascii="Arial" w:hAnsi="Arial" w:cs="Arial"/>
          <w:color w:val="000000"/>
          <w:sz w:val="22"/>
          <w:szCs w:val="22"/>
        </w:rPr>
        <w:t> and </w:t>
      </w:r>
      <w:hyperlink r:id="rId18" w:anchor="LMS177823" w:history="1">
        <w:r w:rsidRPr="00DD3C1C">
          <w:rPr>
            <w:rStyle w:val="Hyperlink"/>
            <w:rFonts w:ascii="Arial" w:hAnsi="Arial" w:cs="Arial"/>
            <w:sz w:val="22"/>
            <w:szCs w:val="22"/>
            <w:u w:val="none"/>
            <w:bdr w:val="none" w:sz="0" w:space="0" w:color="auto" w:frame="1"/>
          </w:rPr>
          <w:t>10</w:t>
        </w:r>
      </w:hyperlink>
      <w:r w:rsidRPr="00DD3C1C">
        <w:rPr>
          <w:rFonts w:ascii="Arial" w:hAnsi="Arial" w:cs="Arial"/>
          <w:color w:val="000000"/>
          <w:sz w:val="22"/>
          <w:szCs w:val="22"/>
        </w:rPr>
        <w:t>.</w:t>
      </w:r>
    </w:p>
    <w:p w14:paraId="6428096F" w14:textId="605B21A1" w:rsidR="00FD7B6E" w:rsidRDefault="00FD7B6E" w:rsidP="001F13D0">
      <w:pPr>
        <w:suppressAutoHyphens/>
        <w:autoSpaceDN w:val="0"/>
        <w:spacing w:after="0" w:line="240" w:lineRule="auto"/>
        <w:jc w:val="both"/>
        <w:textAlignment w:val="baseline"/>
      </w:pPr>
    </w:p>
    <w:sectPr w:rsidR="00FD7B6E" w:rsidSect="00DD3C1C">
      <w:headerReference w:type="default" r:id="rId19"/>
      <w:footerReference w:type="default" r:id="rId20"/>
      <w:headerReference w:type="first" r:id="rId21"/>
      <w:pgSz w:w="11906" w:h="16838"/>
      <w:pgMar w:top="539" w:right="1276" w:bottom="993"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E360" w14:textId="77777777" w:rsidR="0083279A" w:rsidRDefault="0083279A">
      <w:pPr>
        <w:spacing w:after="0" w:line="240" w:lineRule="auto"/>
      </w:pPr>
      <w:r>
        <w:separator/>
      </w:r>
    </w:p>
  </w:endnote>
  <w:endnote w:type="continuationSeparator" w:id="0">
    <w:p w14:paraId="08A193E6" w14:textId="77777777" w:rsidR="0083279A" w:rsidRDefault="0083279A">
      <w:pPr>
        <w:spacing w:after="0" w:line="240" w:lineRule="auto"/>
      </w:pPr>
      <w:r>
        <w:continuationSeparator/>
      </w:r>
    </w:p>
  </w:endnote>
  <w:endnote w:type="continuationNotice" w:id="1">
    <w:p w14:paraId="3A4EFF0F" w14:textId="77777777" w:rsidR="0083279A" w:rsidRDefault="00832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0516"/>
      <w:docPartObj>
        <w:docPartGallery w:val="Page Numbers (Bottom of Page)"/>
        <w:docPartUnique/>
      </w:docPartObj>
    </w:sdtPr>
    <w:sdtEndPr/>
    <w:sdtContent>
      <w:p w14:paraId="7B9E98DB" w14:textId="77777777" w:rsidR="00DD3C1C" w:rsidRDefault="00651B1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E5AFA2E" w14:textId="77777777" w:rsidR="00DD3C1C" w:rsidRDefault="00DD3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2F33" w14:textId="77777777" w:rsidR="0083279A" w:rsidRDefault="0083279A">
      <w:pPr>
        <w:spacing w:after="0" w:line="240" w:lineRule="auto"/>
      </w:pPr>
      <w:r>
        <w:separator/>
      </w:r>
    </w:p>
  </w:footnote>
  <w:footnote w:type="continuationSeparator" w:id="0">
    <w:p w14:paraId="295A0CF3" w14:textId="77777777" w:rsidR="0083279A" w:rsidRDefault="0083279A">
      <w:pPr>
        <w:spacing w:after="0" w:line="240" w:lineRule="auto"/>
      </w:pPr>
      <w:r>
        <w:continuationSeparator/>
      </w:r>
    </w:p>
  </w:footnote>
  <w:footnote w:type="continuationNotice" w:id="1">
    <w:p w14:paraId="305F8A70" w14:textId="77777777" w:rsidR="0083279A" w:rsidRDefault="00832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B0A2" w14:textId="77777777" w:rsidR="00DD3C1C" w:rsidRDefault="00DD3C1C">
    <w:pPr>
      <w:pStyle w:val="Header"/>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0497" w14:textId="77777777" w:rsidR="00DD3C1C" w:rsidRDefault="00DD3C1C">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83F"/>
    <w:multiLevelType w:val="hybridMultilevel"/>
    <w:tmpl w:val="ED045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4F0B72"/>
    <w:multiLevelType w:val="multilevel"/>
    <w:tmpl w:val="89A4FF1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0E0C3DE7"/>
    <w:multiLevelType w:val="hybridMultilevel"/>
    <w:tmpl w:val="E85A45C4"/>
    <w:lvl w:ilvl="0" w:tplc="EB301FB8">
      <w:start w:val="1"/>
      <w:numFmt w:val="bullet"/>
      <w:lvlText w:val=""/>
      <w:lvlJc w:val="left"/>
      <w:pPr>
        <w:ind w:left="720" w:hanging="360"/>
      </w:pPr>
      <w:rPr>
        <w:rFonts w:ascii="Symbol" w:hAnsi="Symbol" w:hint="default"/>
      </w:rPr>
    </w:lvl>
    <w:lvl w:ilvl="1" w:tplc="45F086EA">
      <w:start w:val="1"/>
      <w:numFmt w:val="bullet"/>
      <w:lvlText w:val="o"/>
      <w:lvlJc w:val="left"/>
      <w:pPr>
        <w:ind w:left="1440" w:hanging="360"/>
      </w:pPr>
      <w:rPr>
        <w:rFonts w:ascii="Courier New" w:hAnsi="Courier New" w:hint="default"/>
      </w:rPr>
    </w:lvl>
    <w:lvl w:ilvl="2" w:tplc="3B5EF8FE">
      <w:start w:val="1"/>
      <w:numFmt w:val="bullet"/>
      <w:lvlText w:val=""/>
      <w:lvlJc w:val="left"/>
      <w:pPr>
        <w:ind w:left="2160" w:hanging="360"/>
      </w:pPr>
      <w:rPr>
        <w:rFonts w:ascii="Wingdings" w:hAnsi="Wingdings" w:hint="default"/>
      </w:rPr>
    </w:lvl>
    <w:lvl w:ilvl="3" w:tplc="B29A6B1E">
      <w:start w:val="1"/>
      <w:numFmt w:val="bullet"/>
      <w:lvlText w:val=""/>
      <w:lvlJc w:val="left"/>
      <w:pPr>
        <w:ind w:left="2880" w:hanging="360"/>
      </w:pPr>
      <w:rPr>
        <w:rFonts w:ascii="Symbol" w:hAnsi="Symbol" w:hint="default"/>
      </w:rPr>
    </w:lvl>
    <w:lvl w:ilvl="4" w:tplc="B8C0183E">
      <w:start w:val="1"/>
      <w:numFmt w:val="bullet"/>
      <w:lvlText w:val="o"/>
      <w:lvlJc w:val="left"/>
      <w:pPr>
        <w:ind w:left="3600" w:hanging="360"/>
      </w:pPr>
      <w:rPr>
        <w:rFonts w:ascii="Courier New" w:hAnsi="Courier New" w:hint="default"/>
      </w:rPr>
    </w:lvl>
    <w:lvl w:ilvl="5" w:tplc="67FCAC54">
      <w:start w:val="1"/>
      <w:numFmt w:val="bullet"/>
      <w:lvlText w:val=""/>
      <w:lvlJc w:val="left"/>
      <w:pPr>
        <w:ind w:left="4320" w:hanging="360"/>
      </w:pPr>
      <w:rPr>
        <w:rFonts w:ascii="Wingdings" w:hAnsi="Wingdings" w:hint="default"/>
      </w:rPr>
    </w:lvl>
    <w:lvl w:ilvl="6" w:tplc="B36222B6">
      <w:start w:val="1"/>
      <w:numFmt w:val="bullet"/>
      <w:lvlText w:val=""/>
      <w:lvlJc w:val="left"/>
      <w:pPr>
        <w:ind w:left="5040" w:hanging="360"/>
      </w:pPr>
      <w:rPr>
        <w:rFonts w:ascii="Symbol" w:hAnsi="Symbol" w:hint="default"/>
      </w:rPr>
    </w:lvl>
    <w:lvl w:ilvl="7" w:tplc="28603104">
      <w:start w:val="1"/>
      <w:numFmt w:val="bullet"/>
      <w:lvlText w:val="o"/>
      <w:lvlJc w:val="left"/>
      <w:pPr>
        <w:ind w:left="5760" w:hanging="360"/>
      </w:pPr>
      <w:rPr>
        <w:rFonts w:ascii="Courier New" w:hAnsi="Courier New" w:hint="default"/>
      </w:rPr>
    </w:lvl>
    <w:lvl w:ilvl="8" w:tplc="C7883CDA">
      <w:start w:val="1"/>
      <w:numFmt w:val="bullet"/>
      <w:lvlText w:val=""/>
      <w:lvlJc w:val="left"/>
      <w:pPr>
        <w:ind w:left="6480" w:hanging="360"/>
      </w:pPr>
      <w:rPr>
        <w:rFonts w:ascii="Wingdings" w:hAnsi="Wingdings" w:hint="default"/>
      </w:rPr>
    </w:lvl>
  </w:abstractNum>
  <w:abstractNum w:abstractNumId="3" w15:restartNumberingAfterBreak="0">
    <w:nsid w:val="22D91107"/>
    <w:multiLevelType w:val="hybridMultilevel"/>
    <w:tmpl w:val="72F6D5FC"/>
    <w:lvl w:ilvl="0" w:tplc="CE4E4178">
      <w:start w:val="1"/>
      <w:numFmt w:val="bullet"/>
      <w:lvlText w:val=""/>
      <w:lvlJc w:val="left"/>
      <w:pPr>
        <w:ind w:left="720" w:hanging="360"/>
      </w:pPr>
      <w:rPr>
        <w:rFonts w:ascii="Symbol" w:hAnsi="Symbol" w:hint="default"/>
      </w:rPr>
    </w:lvl>
    <w:lvl w:ilvl="1" w:tplc="10B68FB0">
      <w:start w:val="1"/>
      <w:numFmt w:val="bullet"/>
      <w:lvlText w:val="o"/>
      <w:lvlJc w:val="left"/>
      <w:pPr>
        <w:ind w:left="1440" w:hanging="360"/>
      </w:pPr>
      <w:rPr>
        <w:rFonts w:ascii="Courier New" w:hAnsi="Courier New" w:hint="default"/>
      </w:rPr>
    </w:lvl>
    <w:lvl w:ilvl="2" w:tplc="DA523EF4">
      <w:start w:val="1"/>
      <w:numFmt w:val="bullet"/>
      <w:lvlText w:val=""/>
      <w:lvlJc w:val="left"/>
      <w:pPr>
        <w:ind w:left="2160" w:hanging="360"/>
      </w:pPr>
      <w:rPr>
        <w:rFonts w:ascii="Wingdings" w:hAnsi="Wingdings" w:hint="default"/>
      </w:rPr>
    </w:lvl>
    <w:lvl w:ilvl="3" w:tplc="77A67DA0">
      <w:start w:val="1"/>
      <w:numFmt w:val="bullet"/>
      <w:lvlText w:val=""/>
      <w:lvlJc w:val="left"/>
      <w:pPr>
        <w:ind w:left="2880" w:hanging="360"/>
      </w:pPr>
      <w:rPr>
        <w:rFonts w:ascii="Symbol" w:hAnsi="Symbol" w:hint="default"/>
      </w:rPr>
    </w:lvl>
    <w:lvl w:ilvl="4" w:tplc="089A5FFE">
      <w:start w:val="1"/>
      <w:numFmt w:val="bullet"/>
      <w:lvlText w:val="o"/>
      <w:lvlJc w:val="left"/>
      <w:pPr>
        <w:ind w:left="3600" w:hanging="360"/>
      </w:pPr>
      <w:rPr>
        <w:rFonts w:ascii="Courier New" w:hAnsi="Courier New" w:hint="default"/>
      </w:rPr>
    </w:lvl>
    <w:lvl w:ilvl="5" w:tplc="F2CC2390">
      <w:start w:val="1"/>
      <w:numFmt w:val="bullet"/>
      <w:lvlText w:val=""/>
      <w:lvlJc w:val="left"/>
      <w:pPr>
        <w:ind w:left="4320" w:hanging="360"/>
      </w:pPr>
      <w:rPr>
        <w:rFonts w:ascii="Wingdings" w:hAnsi="Wingdings" w:hint="default"/>
      </w:rPr>
    </w:lvl>
    <w:lvl w:ilvl="6" w:tplc="9B2C523E">
      <w:start w:val="1"/>
      <w:numFmt w:val="bullet"/>
      <w:lvlText w:val=""/>
      <w:lvlJc w:val="left"/>
      <w:pPr>
        <w:ind w:left="5040" w:hanging="360"/>
      </w:pPr>
      <w:rPr>
        <w:rFonts w:ascii="Symbol" w:hAnsi="Symbol" w:hint="default"/>
      </w:rPr>
    </w:lvl>
    <w:lvl w:ilvl="7" w:tplc="88CC89BE">
      <w:start w:val="1"/>
      <w:numFmt w:val="bullet"/>
      <w:lvlText w:val="o"/>
      <w:lvlJc w:val="left"/>
      <w:pPr>
        <w:ind w:left="5760" w:hanging="360"/>
      </w:pPr>
      <w:rPr>
        <w:rFonts w:ascii="Courier New" w:hAnsi="Courier New" w:hint="default"/>
      </w:rPr>
    </w:lvl>
    <w:lvl w:ilvl="8" w:tplc="B77A7196">
      <w:start w:val="1"/>
      <w:numFmt w:val="bullet"/>
      <w:lvlText w:val=""/>
      <w:lvlJc w:val="left"/>
      <w:pPr>
        <w:ind w:left="6480" w:hanging="360"/>
      </w:pPr>
      <w:rPr>
        <w:rFonts w:ascii="Wingdings" w:hAnsi="Wingdings" w:hint="default"/>
      </w:rPr>
    </w:lvl>
  </w:abstractNum>
  <w:abstractNum w:abstractNumId="4" w15:restartNumberingAfterBreak="0">
    <w:nsid w:val="25C108A8"/>
    <w:multiLevelType w:val="hybridMultilevel"/>
    <w:tmpl w:val="11C28A80"/>
    <w:lvl w:ilvl="0" w:tplc="EBBE8432">
      <w:start w:val="2"/>
      <w:numFmt w:val="lowerLetter"/>
      <w:lvlText w:val="(%1)"/>
      <w:lvlJc w:val="left"/>
      <w:pPr>
        <w:ind w:left="1129" w:hanging="420"/>
      </w:pPr>
      <w:rPr>
        <w:rFonts w:hint="default"/>
        <w:color w:val="7A3F3F"/>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5" w15:restartNumberingAfterBreak="0">
    <w:nsid w:val="285E66F0"/>
    <w:multiLevelType w:val="hybridMultilevel"/>
    <w:tmpl w:val="D250E128"/>
    <w:lvl w:ilvl="0" w:tplc="07243BC8">
      <w:start w:val="2"/>
      <w:numFmt w:val="lowerLetter"/>
      <w:lvlText w:val="(%1)"/>
      <w:lvlJc w:val="left"/>
      <w:pPr>
        <w:ind w:left="1129" w:hanging="420"/>
      </w:pPr>
      <w:rPr>
        <w:rFonts w:hint="default"/>
        <w:color w:val="7A3F3F"/>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6" w15:restartNumberingAfterBreak="0">
    <w:nsid w:val="286C70AE"/>
    <w:multiLevelType w:val="hybridMultilevel"/>
    <w:tmpl w:val="916EC826"/>
    <w:lvl w:ilvl="0" w:tplc="54A47630">
      <w:start w:val="2"/>
      <w:numFmt w:val="lowerLetter"/>
      <w:lvlText w:val="(%1)"/>
      <w:lvlJc w:val="left"/>
      <w:pPr>
        <w:ind w:left="1146" w:hanging="786"/>
      </w:pPr>
      <w:rPr>
        <w:rFonts w:hint="default"/>
        <w:color w:val="7A3F3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561B42"/>
    <w:multiLevelType w:val="hybridMultilevel"/>
    <w:tmpl w:val="B02C16FC"/>
    <w:lvl w:ilvl="0" w:tplc="18420438">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A9E7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4683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CC0C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2EE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5C09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C26F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C83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3239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DA2070"/>
    <w:multiLevelType w:val="hybridMultilevel"/>
    <w:tmpl w:val="351E17DA"/>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BCA4ABE"/>
    <w:multiLevelType w:val="hybridMultilevel"/>
    <w:tmpl w:val="D43216C0"/>
    <w:lvl w:ilvl="0" w:tplc="0E88DA66">
      <w:start w:val="1"/>
      <w:numFmt w:val="decimal"/>
      <w:lvlText w:val="%1."/>
      <w:lvlJc w:val="left"/>
      <w:pPr>
        <w:ind w:left="283"/>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AF4A5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8637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0F77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22B25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4217B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877A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D4BB3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C8CA8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0E1C36"/>
    <w:multiLevelType w:val="hybridMultilevel"/>
    <w:tmpl w:val="DA1AB8C8"/>
    <w:lvl w:ilvl="0" w:tplc="35906276">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1" w15:restartNumberingAfterBreak="0">
    <w:nsid w:val="65BB0444"/>
    <w:multiLevelType w:val="hybridMultilevel"/>
    <w:tmpl w:val="87901BFC"/>
    <w:lvl w:ilvl="0" w:tplc="FA705CF4">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69E2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9A3C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843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E3C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66FB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187D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BED1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6672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F628BF"/>
    <w:multiLevelType w:val="hybridMultilevel"/>
    <w:tmpl w:val="CFE06F46"/>
    <w:lvl w:ilvl="0" w:tplc="E786C70C">
      <w:start w:val="11"/>
      <w:numFmt w:val="decimal"/>
      <w:lvlText w:val="(%1)"/>
      <w:lvlJc w:val="left"/>
      <w:pPr>
        <w:ind w:left="750" w:hanging="39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EA33C3C"/>
    <w:multiLevelType w:val="hybridMultilevel"/>
    <w:tmpl w:val="308CDBB8"/>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1CD0303"/>
    <w:multiLevelType w:val="hybridMultilevel"/>
    <w:tmpl w:val="B70E0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BA2AB7"/>
    <w:multiLevelType w:val="hybridMultilevel"/>
    <w:tmpl w:val="95F07C7A"/>
    <w:lvl w:ilvl="0" w:tplc="89C84A80">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6" w15:restartNumberingAfterBreak="0">
    <w:nsid w:val="76A729C8"/>
    <w:multiLevelType w:val="hybridMultilevel"/>
    <w:tmpl w:val="48BE3782"/>
    <w:lvl w:ilvl="0" w:tplc="C0F62D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62B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C0AC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04F8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05B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AA6D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6C4A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636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66D3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0CC6A4"/>
    <w:multiLevelType w:val="hybridMultilevel"/>
    <w:tmpl w:val="330E1512"/>
    <w:lvl w:ilvl="0" w:tplc="AF7C9F5E">
      <w:start w:val="1"/>
      <w:numFmt w:val="bullet"/>
      <w:lvlText w:val=""/>
      <w:lvlJc w:val="left"/>
      <w:pPr>
        <w:ind w:left="720" w:hanging="360"/>
      </w:pPr>
      <w:rPr>
        <w:rFonts w:ascii="Symbol" w:hAnsi="Symbol" w:hint="default"/>
      </w:rPr>
    </w:lvl>
    <w:lvl w:ilvl="1" w:tplc="6956A616">
      <w:start w:val="1"/>
      <w:numFmt w:val="bullet"/>
      <w:lvlText w:val="o"/>
      <w:lvlJc w:val="left"/>
      <w:pPr>
        <w:ind w:left="1440" w:hanging="360"/>
      </w:pPr>
      <w:rPr>
        <w:rFonts w:ascii="Courier New" w:hAnsi="Courier New" w:hint="default"/>
      </w:rPr>
    </w:lvl>
    <w:lvl w:ilvl="2" w:tplc="35E637FC">
      <w:start w:val="1"/>
      <w:numFmt w:val="bullet"/>
      <w:lvlText w:val=""/>
      <w:lvlJc w:val="left"/>
      <w:pPr>
        <w:ind w:left="2160" w:hanging="360"/>
      </w:pPr>
      <w:rPr>
        <w:rFonts w:ascii="Wingdings" w:hAnsi="Wingdings" w:hint="default"/>
      </w:rPr>
    </w:lvl>
    <w:lvl w:ilvl="3" w:tplc="2F960E00">
      <w:start w:val="1"/>
      <w:numFmt w:val="bullet"/>
      <w:lvlText w:val=""/>
      <w:lvlJc w:val="left"/>
      <w:pPr>
        <w:ind w:left="2880" w:hanging="360"/>
      </w:pPr>
      <w:rPr>
        <w:rFonts w:ascii="Symbol" w:hAnsi="Symbol" w:hint="default"/>
      </w:rPr>
    </w:lvl>
    <w:lvl w:ilvl="4" w:tplc="9B243D10">
      <w:start w:val="1"/>
      <w:numFmt w:val="bullet"/>
      <w:lvlText w:val="o"/>
      <w:lvlJc w:val="left"/>
      <w:pPr>
        <w:ind w:left="3600" w:hanging="360"/>
      </w:pPr>
      <w:rPr>
        <w:rFonts w:ascii="Courier New" w:hAnsi="Courier New" w:hint="default"/>
      </w:rPr>
    </w:lvl>
    <w:lvl w:ilvl="5" w:tplc="F3387046">
      <w:start w:val="1"/>
      <w:numFmt w:val="bullet"/>
      <w:lvlText w:val=""/>
      <w:lvlJc w:val="left"/>
      <w:pPr>
        <w:ind w:left="4320" w:hanging="360"/>
      </w:pPr>
      <w:rPr>
        <w:rFonts w:ascii="Wingdings" w:hAnsi="Wingdings" w:hint="default"/>
      </w:rPr>
    </w:lvl>
    <w:lvl w:ilvl="6" w:tplc="AA88CC2E">
      <w:start w:val="1"/>
      <w:numFmt w:val="bullet"/>
      <w:lvlText w:val=""/>
      <w:lvlJc w:val="left"/>
      <w:pPr>
        <w:ind w:left="5040" w:hanging="360"/>
      </w:pPr>
      <w:rPr>
        <w:rFonts w:ascii="Symbol" w:hAnsi="Symbol" w:hint="default"/>
      </w:rPr>
    </w:lvl>
    <w:lvl w:ilvl="7" w:tplc="91EEDC7C">
      <w:start w:val="1"/>
      <w:numFmt w:val="bullet"/>
      <w:lvlText w:val="o"/>
      <w:lvlJc w:val="left"/>
      <w:pPr>
        <w:ind w:left="5760" w:hanging="360"/>
      </w:pPr>
      <w:rPr>
        <w:rFonts w:ascii="Courier New" w:hAnsi="Courier New" w:hint="default"/>
      </w:rPr>
    </w:lvl>
    <w:lvl w:ilvl="8" w:tplc="1B306EC0">
      <w:start w:val="1"/>
      <w:numFmt w:val="bullet"/>
      <w:lvlText w:val=""/>
      <w:lvlJc w:val="left"/>
      <w:pPr>
        <w:ind w:left="6480" w:hanging="360"/>
      </w:pPr>
      <w:rPr>
        <w:rFonts w:ascii="Wingdings" w:hAnsi="Wingdings" w:hint="default"/>
      </w:rPr>
    </w:lvl>
  </w:abstractNum>
  <w:abstractNum w:abstractNumId="18" w15:restartNumberingAfterBreak="0">
    <w:nsid w:val="7DB97DCE"/>
    <w:multiLevelType w:val="hybridMultilevel"/>
    <w:tmpl w:val="D2EEAECE"/>
    <w:lvl w:ilvl="0" w:tplc="A5F643F6">
      <w:start w:val="1"/>
      <w:numFmt w:val="bullet"/>
      <w:lvlText w:val=""/>
      <w:lvlJc w:val="left"/>
      <w:pPr>
        <w:ind w:left="720" w:hanging="360"/>
      </w:pPr>
      <w:rPr>
        <w:rFonts w:ascii="Symbol" w:hAnsi="Symbol" w:hint="default"/>
      </w:rPr>
    </w:lvl>
    <w:lvl w:ilvl="1" w:tplc="AF1A10BC">
      <w:numFmt w:val="bullet"/>
      <w:lvlText w:val="o"/>
      <w:lvlJc w:val="left"/>
      <w:pPr>
        <w:ind w:left="1440" w:hanging="360"/>
      </w:pPr>
      <w:rPr>
        <w:rFonts w:ascii="Courier New" w:hAnsi="Courier New" w:cs="Courier New"/>
      </w:rPr>
    </w:lvl>
    <w:lvl w:ilvl="2" w:tplc="81D06FEE">
      <w:numFmt w:val="bullet"/>
      <w:lvlText w:val=""/>
      <w:lvlJc w:val="left"/>
      <w:pPr>
        <w:ind w:left="2160" w:hanging="360"/>
      </w:pPr>
      <w:rPr>
        <w:rFonts w:ascii="Wingdings" w:hAnsi="Wingdings"/>
      </w:rPr>
    </w:lvl>
    <w:lvl w:ilvl="3" w:tplc="813659DE">
      <w:numFmt w:val="bullet"/>
      <w:lvlText w:val=""/>
      <w:lvlJc w:val="left"/>
      <w:pPr>
        <w:ind w:left="2880" w:hanging="360"/>
      </w:pPr>
      <w:rPr>
        <w:rFonts w:ascii="Symbol" w:hAnsi="Symbol"/>
      </w:rPr>
    </w:lvl>
    <w:lvl w:ilvl="4" w:tplc="13A0307C">
      <w:numFmt w:val="bullet"/>
      <w:lvlText w:val="o"/>
      <w:lvlJc w:val="left"/>
      <w:pPr>
        <w:ind w:left="3600" w:hanging="360"/>
      </w:pPr>
      <w:rPr>
        <w:rFonts w:ascii="Courier New" w:hAnsi="Courier New" w:cs="Courier New"/>
      </w:rPr>
    </w:lvl>
    <w:lvl w:ilvl="5" w:tplc="55CABC0A">
      <w:numFmt w:val="bullet"/>
      <w:lvlText w:val=""/>
      <w:lvlJc w:val="left"/>
      <w:pPr>
        <w:ind w:left="4320" w:hanging="360"/>
      </w:pPr>
      <w:rPr>
        <w:rFonts w:ascii="Wingdings" w:hAnsi="Wingdings"/>
      </w:rPr>
    </w:lvl>
    <w:lvl w:ilvl="6" w:tplc="66F0799E">
      <w:numFmt w:val="bullet"/>
      <w:lvlText w:val=""/>
      <w:lvlJc w:val="left"/>
      <w:pPr>
        <w:ind w:left="5040" w:hanging="360"/>
      </w:pPr>
      <w:rPr>
        <w:rFonts w:ascii="Symbol" w:hAnsi="Symbol"/>
      </w:rPr>
    </w:lvl>
    <w:lvl w:ilvl="7" w:tplc="1EE0F398">
      <w:numFmt w:val="bullet"/>
      <w:lvlText w:val="o"/>
      <w:lvlJc w:val="left"/>
      <w:pPr>
        <w:ind w:left="5760" w:hanging="360"/>
      </w:pPr>
      <w:rPr>
        <w:rFonts w:ascii="Courier New" w:hAnsi="Courier New" w:cs="Courier New"/>
      </w:rPr>
    </w:lvl>
    <w:lvl w:ilvl="8" w:tplc="A5B818FC">
      <w:numFmt w:val="bullet"/>
      <w:lvlText w:val=""/>
      <w:lvlJc w:val="left"/>
      <w:pPr>
        <w:ind w:left="6480" w:hanging="360"/>
      </w:pPr>
      <w:rPr>
        <w:rFonts w:ascii="Wingdings" w:hAnsi="Wingdings"/>
      </w:rPr>
    </w:lvl>
  </w:abstractNum>
  <w:num w:numId="1" w16cid:durableId="1632902816">
    <w:abstractNumId w:val="2"/>
  </w:num>
  <w:num w:numId="2" w16cid:durableId="2062249317">
    <w:abstractNumId w:val="3"/>
  </w:num>
  <w:num w:numId="3" w16cid:durableId="1540169691">
    <w:abstractNumId w:val="17"/>
  </w:num>
  <w:num w:numId="4" w16cid:durableId="27144964">
    <w:abstractNumId w:val="18"/>
  </w:num>
  <w:num w:numId="5" w16cid:durableId="680398327">
    <w:abstractNumId w:val="1"/>
  </w:num>
  <w:num w:numId="6" w16cid:durableId="1133253131">
    <w:abstractNumId w:val="14"/>
  </w:num>
  <w:num w:numId="7" w16cid:durableId="165169479">
    <w:abstractNumId w:val="15"/>
  </w:num>
  <w:num w:numId="8" w16cid:durableId="894394355">
    <w:abstractNumId w:val="13"/>
  </w:num>
  <w:num w:numId="9" w16cid:durableId="760295523">
    <w:abstractNumId w:val="8"/>
  </w:num>
  <w:num w:numId="10" w16cid:durableId="1986545145">
    <w:abstractNumId w:val="0"/>
  </w:num>
  <w:num w:numId="11" w16cid:durableId="390351372">
    <w:abstractNumId w:val="7"/>
  </w:num>
  <w:num w:numId="12" w16cid:durableId="89814259">
    <w:abstractNumId w:val="11"/>
  </w:num>
  <w:num w:numId="13" w16cid:durableId="258486540">
    <w:abstractNumId w:val="16"/>
  </w:num>
  <w:num w:numId="14" w16cid:durableId="2069374170">
    <w:abstractNumId w:val="9"/>
  </w:num>
  <w:num w:numId="15" w16cid:durableId="387917749">
    <w:abstractNumId w:val="6"/>
  </w:num>
  <w:num w:numId="16" w16cid:durableId="1133250060">
    <w:abstractNumId w:val="4"/>
  </w:num>
  <w:num w:numId="17" w16cid:durableId="178005500">
    <w:abstractNumId w:val="5"/>
  </w:num>
  <w:num w:numId="18" w16cid:durableId="987704404">
    <w:abstractNumId w:val="12"/>
  </w:num>
  <w:num w:numId="19" w16cid:durableId="695161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37"/>
    <w:rsid w:val="00031EE4"/>
    <w:rsid w:val="000C2F32"/>
    <w:rsid w:val="001E4A87"/>
    <w:rsid w:val="001F13D0"/>
    <w:rsid w:val="002B6487"/>
    <w:rsid w:val="003405DC"/>
    <w:rsid w:val="0037368F"/>
    <w:rsid w:val="00413BF7"/>
    <w:rsid w:val="00441E7D"/>
    <w:rsid w:val="004F1F16"/>
    <w:rsid w:val="00500574"/>
    <w:rsid w:val="00512849"/>
    <w:rsid w:val="005A7F9F"/>
    <w:rsid w:val="005CC21C"/>
    <w:rsid w:val="00651B1E"/>
    <w:rsid w:val="006A5BD7"/>
    <w:rsid w:val="00714422"/>
    <w:rsid w:val="00763DA1"/>
    <w:rsid w:val="007C5A99"/>
    <w:rsid w:val="00824A8A"/>
    <w:rsid w:val="0082A4DD"/>
    <w:rsid w:val="0083279A"/>
    <w:rsid w:val="00832A8D"/>
    <w:rsid w:val="00887136"/>
    <w:rsid w:val="008B48BD"/>
    <w:rsid w:val="008E24AB"/>
    <w:rsid w:val="00A44D99"/>
    <w:rsid w:val="00AC419E"/>
    <w:rsid w:val="00B21FEE"/>
    <w:rsid w:val="00BA389E"/>
    <w:rsid w:val="00BE0DAB"/>
    <w:rsid w:val="00C169D6"/>
    <w:rsid w:val="00C82A87"/>
    <w:rsid w:val="00C97147"/>
    <w:rsid w:val="00CB3E95"/>
    <w:rsid w:val="00D02C2A"/>
    <w:rsid w:val="00D72E37"/>
    <w:rsid w:val="00DC1824"/>
    <w:rsid w:val="00DD0A77"/>
    <w:rsid w:val="00DD3C1C"/>
    <w:rsid w:val="00E4117A"/>
    <w:rsid w:val="00E8562D"/>
    <w:rsid w:val="00EE0577"/>
    <w:rsid w:val="00F80F1E"/>
    <w:rsid w:val="00FA3916"/>
    <w:rsid w:val="00FC33EA"/>
    <w:rsid w:val="00FD7B6E"/>
    <w:rsid w:val="02F1224E"/>
    <w:rsid w:val="03CECCC7"/>
    <w:rsid w:val="05172451"/>
    <w:rsid w:val="054E112F"/>
    <w:rsid w:val="057F3C96"/>
    <w:rsid w:val="06ADA175"/>
    <w:rsid w:val="06B5152B"/>
    <w:rsid w:val="071B0CF7"/>
    <w:rsid w:val="084971D6"/>
    <w:rsid w:val="08AEFB7B"/>
    <w:rsid w:val="08D91855"/>
    <w:rsid w:val="0921681A"/>
    <w:rsid w:val="0B7E6E46"/>
    <w:rsid w:val="0CED9CDD"/>
    <w:rsid w:val="0E896D3E"/>
    <w:rsid w:val="0EC64793"/>
    <w:rsid w:val="11408BA4"/>
    <w:rsid w:val="1200AF52"/>
    <w:rsid w:val="12136BDA"/>
    <w:rsid w:val="133A71A2"/>
    <w:rsid w:val="13AF3C3B"/>
    <w:rsid w:val="145774D7"/>
    <w:rsid w:val="179BBB83"/>
    <w:rsid w:val="18CABE35"/>
    <w:rsid w:val="197BB712"/>
    <w:rsid w:val="1998C207"/>
    <w:rsid w:val="1AFF48CC"/>
    <w:rsid w:val="1C35BC0B"/>
    <w:rsid w:val="1D6754B2"/>
    <w:rsid w:val="1D7F532E"/>
    <w:rsid w:val="1DA85FCB"/>
    <w:rsid w:val="1F8ECEE0"/>
    <w:rsid w:val="20FC62AA"/>
    <w:rsid w:val="21429DC9"/>
    <w:rsid w:val="21A5FBB5"/>
    <w:rsid w:val="2341CC16"/>
    <w:rsid w:val="253CA346"/>
    <w:rsid w:val="2654F359"/>
    <w:rsid w:val="265A800A"/>
    <w:rsid w:val="26C948B4"/>
    <w:rsid w:val="27AD26E9"/>
    <w:rsid w:val="27B16FB7"/>
    <w:rsid w:val="27B9D35E"/>
    <w:rsid w:val="29BCCE11"/>
    <w:rsid w:val="2B1A1818"/>
    <w:rsid w:val="2C3E9437"/>
    <w:rsid w:val="2D0D9B02"/>
    <w:rsid w:val="2F6DE2A9"/>
    <w:rsid w:val="314434C0"/>
    <w:rsid w:val="31A50D95"/>
    <w:rsid w:val="31D0BEED"/>
    <w:rsid w:val="32AE3CB9"/>
    <w:rsid w:val="32EAAC30"/>
    <w:rsid w:val="337DA7CA"/>
    <w:rsid w:val="33BFF5AF"/>
    <w:rsid w:val="33DDBE25"/>
    <w:rsid w:val="34F3C041"/>
    <w:rsid w:val="35A9E158"/>
    <w:rsid w:val="365E9D80"/>
    <w:rsid w:val="3A465B94"/>
    <w:rsid w:val="3D128023"/>
    <w:rsid w:val="3DB4F33D"/>
    <w:rsid w:val="3E06ADCC"/>
    <w:rsid w:val="3FBB1B8F"/>
    <w:rsid w:val="40879B12"/>
    <w:rsid w:val="42F2BC51"/>
    <w:rsid w:val="432461F6"/>
    <w:rsid w:val="43385F54"/>
    <w:rsid w:val="4361A8DE"/>
    <w:rsid w:val="477DDD81"/>
    <w:rsid w:val="48BE65B9"/>
    <w:rsid w:val="491C1F63"/>
    <w:rsid w:val="4943D62B"/>
    <w:rsid w:val="4A5C7F5E"/>
    <w:rsid w:val="4AB4F727"/>
    <w:rsid w:val="4AB57E43"/>
    <w:rsid w:val="4AFDCE36"/>
    <w:rsid w:val="4C2610A0"/>
    <w:rsid w:val="4CF533BC"/>
    <w:rsid w:val="4F72388A"/>
    <w:rsid w:val="4FEE0D8A"/>
    <w:rsid w:val="510E08EB"/>
    <w:rsid w:val="5272CEDE"/>
    <w:rsid w:val="529D2D1E"/>
    <w:rsid w:val="52A9D94C"/>
    <w:rsid w:val="5311B623"/>
    <w:rsid w:val="533D9799"/>
    <w:rsid w:val="53C3C244"/>
    <w:rsid w:val="5567346B"/>
    <w:rsid w:val="56486E63"/>
    <w:rsid w:val="5721DA09"/>
    <w:rsid w:val="580108F0"/>
    <w:rsid w:val="59800F25"/>
    <w:rsid w:val="5CCFE5C2"/>
    <w:rsid w:val="5D990913"/>
    <w:rsid w:val="5DD29A48"/>
    <w:rsid w:val="5E82953C"/>
    <w:rsid w:val="5EF4EE54"/>
    <w:rsid w:val="5F4A37D1"/>
    <w:rsid w:val="60078684"/>
    <w:rsid w:val="62157E27"/>
    <w:rsid w:val="62306310"/>
    <w:rsid w:val="6356065F"/>
    <w:rsid w:val="636D8689"/>
    <w:rsid w:val="64DAF7A7"/>
    <w:rsid w:val="651885FC"/>
    <w:rsid w:val="6676C808"/>
    <w:rsid w:val="66BDB146"/>
    <w:rsid w:val="66E8EF4A"/>
    <w:rsid w:val="671FCC86"/>
    <w:rsid w:val="685981A7"/>
    <w:rsid w:val="69D2CEC2"/>
    <w:rsid w:val="6A585FF7"/>
    <w:rsid w:val="6A6DC96F"/>
    <w:rsid w:val="6CE6098C"/>
    <w:rsid w:val="6D848E9C"/>
    <w:rsid w:val="6DF0AB98"/>
    <w:rsid w:val="6EDD01A8"/>
    <w:rsid w:val="6FFED511"/>
    <w:rsid w:val="709A3097"/>
    <w:rsid w:val="71B5A8B2"/>
    <w:rsid w:val="71B97AAF"/>
    <w:rsid w:val="71E799CE"/>
    <w:rsid w:val="725F5C0D"/>
    <w:rsid w:val="726975A3"/>
    <w:rsid w:val="74730EAD"/>
    <w:rsid w:val="76B7D2E1"/>
    <w:rsid w:val="76F049BE"/>
    <w:rsid w:val="77258CBF"/>
    <w:rsid w:val="7830A9B9"/>
    <w:rsid w:val="788C1A1F"/>
    <w:rsid w:val="7A27EA80"/>
    <w:rsid w:val="7A4112DD"/>
    <w:rsid w:val="7A86F14F"/>
    <w:rsid w:val="7D041A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F660"/>
  <w15:chartTrackingRefBased/>
  <w15:docId w15:val="{14DFB6E9-F243-48BD-9BB9-379DC8BC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F13D0"/>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72E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2E37"/>
  </w:style>
  <w:style w:type="paragraph" w:styleId="Header">
    <w:name w:val="header"/>
    <w:basedOn w:val="Normal"/>
    <w:link w:val="HeaderChar"/>
    <w:uiPriority w:val="99"/>
    <w:semiHidden/>
    <w:unhideWhenUsed/>
    <w:rsid w:val="00D72E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2E37"/>
  </w:style>
  <w:style w:type="table" w:styleId="TableGrid">
    <w:name w:val="Table Grid"/>
    <w:basedOn w:val="TableNormal"/>
    <w:uiPriority w:val="59"/>
    <w:rsid w:val="00D72E37"/>
    <w:pPr>
      <w:autoSpaceDN w:val="0"/>
      <w:spacing w:after="0" w:line="240" w:lineRule="auto"/>
      <w:textAlignment w:val="baseline"/>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E37"/>
    <w:pPr>
      <w:ind w:left="720"/>
      <w:contextualSpacing/>
    </w:pPr>
  </w:style>
  <w:style w:type="paragraph" w:styleId="NoSpacing">
    <w:name w:val="No Spacing"/>
    <w:uiPriority w:val="1"/>
    <w:qFormat/>
    <w:rsid w:val="00413BF7"/>
    <w:pPr>
      <w:spacing w:after="0" w:line="240" w:lineRule="auto"/>
    </w:pPr>
  </w:style>
  <w:style w:type="character" w:styleId="Hyperlink">
    <w:name w:val="Hyperlink"/>
    <w:basedOn w:val="DefaultParagraphFont"/>
    <w:uiPriority w:val="99"/>
    <w:unhideWhenUsed/>
    <w:rsid w:val="00413BF7"/>
    <w:rPr>
      <w:color w:val="0563C1" w:themeColor="hyperlink"/>
      <w:u w:val="single"/>
    </w:rPr>
  </w:style>
  <w:style w:type="character" w:styleId="UnresolvedMention">
    <w:name w:val="Unresolved Mention"/>
    <w:basedOn w:val="DefaultParagraphFont"/>
    <w:uiPriority w:val="99"/>
    <w:semiHidden/>
    <w:unhideWhenUsed/>
    <w:rsid w:val="00413BF7"/>
    <w:rPr>
      <w:color w:val="605E5C"/>
      <w:shd w:val="clear" w:color="auto" w:fill="E1DFDD"/>
    </w:rPr>
  </w:style>
  <w:style w:type="paragraph" w:styleId="CommentText">
    <w:name w:val="annotation text"/>
    <w:basedOn w:val="Normal"/>
    <w:link w:val="CommentTextChar"/>
    <w:uiPriority w:val="99"/>
    <w:semiHidden/>
    <w:unhideWhenUsed/>
    <w:rsid w:val="00C82A87"/>
    <w:pPr>
      <w:spacing w:line="240" w:lineRule="auto"/>
    </w:pPr>
    <w:rPr>
      <w:sz w:val="20"/>
      <w:szCs w:val="20"/>
    </w:rPr>
  </w:style>
  <w:style w:type="character" w:customStyle="1" w:styleId="CommentTextChar">
    <w:name w:val="Comment Text Char"/>
    <w:basedOn w:val="DefaultParagraphFont"/>
    <w:link w:val="CommentText"/>
    <w:uiPriority w:val="99"/>
    <w:semiHidden/>
    <w:rsid w:val="00C82A87"/>
    <w:rPr>
      <w:sz w:val="20"/>
      <w:szCs w:val="20"/>
    </w:rPr>
  </w:style>
  <w:style w:type="character" w:styleId="CommentReference">
    <w:name w:val="annotation reference"/>
    <w:basedOn w:val="DefaultParagraphFont"/>
    <w:uiPriority w:val="99"/>
    <w:semiHidden/>
    <w:unhideWhenUsed/>
    <w:rsid w:val="00C82A87"/>
    <w:rPr>
      <w:sz w:val="16"/>
      <w:szCs w:val="16"/>
    </w:rPr>
  </w:style>
  <w:style w:type="character" w:customStyle="1" w:styleId="Heading5Char">
    <w:name w:val="Heading 5 Char"/>
    <w:basedOn w:val="DefaultParagraphFont"/>
    <w:link w:val="Heading5"/>
    <w:uiPriority w:val="9"/>
    <w:rsid w:val="001F13D0"/>
    <w:rPr>
      <w:rFonts w:ascii="Times New Roman" w:eastAsia="Times New Roman" w:hAnsi="Times New Roman" w:cs="Times New Roman"/>
      <w:b/>
      <w:bCs/>
      <w:sz w:val="20"/>
      <w:szCs w:val="20"/>
      <w:lang w:eastAsia="en-NZ"/>
    </w:rPr>
  </w:style>
  <w:style w:type="paragraph" w:customStyle="1" w:styleId="subprov">
    <w:name w:val="subprov"/>
    <w:basedOn w:val="Normal"/>
    <w:rsid w:val="001F13D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1F13D0"/>
  </w:style>
  <w:style w:type="paragraph" w:customStyle="1" w:styleId="text">
    <w:name w:val="text"/>
    <w:basedOn w:val="Normal"/>
    <w:rsid w:val="001F13D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f">
    <w:name w:val="cf"/>
    <w:basedOn w:val="Normal"/>
    <w:rsid w:val="001F13D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F13D0"/>
    <w:rPr>
      <w:i/>
      <w:iCs/>
    </w:rPr>
  </w:style>
  <w:style w:type="character" w:styleId="HTMLDefinition">
    <w:name w:val="HTML Definition"/>
    <w:basedOn w:val="DefaultParagraphFont"/>
    <w:uiPriority w:val="99"/>
    <w:semiHidden/>
    <w:unhideWhenUsed/>
    <w:rsid w:val="001F13D0"/>
    <w:rPr>
      <w:i/>
      <w:iCs/>
    </w:rPr>
  </w:style>
  <w:style w:type="paragraph" w:styleId="CommentSubject">
    <w:name w:val="annotation subject"/>
    <w:basedOn w:val="CommentText"/>
    <w:next w:val="CommentText"/>
    <w:link w:val="CommentSubjectChar"/>
    <w:uiPriority w:val="99"/>
    <w:semiHidden/>
    <w:unhideWhenUsed/>
    <w:rsid w:val="00DD3C1C"/>
    <w:rPr>
      <w:b/>
      <w:bCs/>
    </w:rPr>
  </w:style>
  <w:style w:type="character" w:customStyle="1" w:styleId="CommentSubjectChar">
    <w:name w:val="Comment Subject Char"/>
    <w:basedOn w:val="CommentTextChar"/>
    <w:link w:val="CommentSubject"/>
    <w:uiPriority w:val="99"/>
    <w:semiHidden/>
    <w:rsid w:val="00DD3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6453">
      <w:bodyDiv w:val="1"/>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83"/>
          <w:marBottom w:val="0"/>
          <w:divBdr>
            <w:top w:val="none" w:sz="0" w:space="0" w:color="auto"/>
            <w:left w:val="none" w:sz="0" w:space="0" w:color="auto"/>
            <w:bottom w:val="none" w:sz="0" w:space="0" w:color="auto"/>
            <w:right w:val="none" w:sz="0" w:space="0" w:color="auto"/>
          </w:divBdr>
        </w:div>
        <w:div w:id="1700935164">
          <w:marLeft w:val="0"/>
          <w:marRight w:val="0"/>
          <w:marTop w:val="83"/>
          <w:marBottom w:val="0"/>
          <w:divBdr>
            <w:top w:val="none" w:sz="0" w:space="0" w:color="auto"/>
            <w:left w:val="none" w:sz="0" w:space="0" w:color="auto"/>
            <w:bottom w:val="none" w:sz="0" w:space="0" w:color="auto"/>
            <w:right w:val="none" w:sz="0" w:space="0" w:color="auto"/>
          </w:divBdr>
          <w:divsChild>
            <w:div w:id="353380427">
              <w:marLeft w:val="0"/>
              <w:marRight w:val="0"/>
              <w:marTop w:val="83"/>
              <w:marBottom w:val="0"/>
              <w:divBdr>
                <w:top w:val="none" w:sz="0" w:space="0" w:color="auto"/>
                <w:left w:val="none" w:sz="0" w:space="0" w:color="auto"/>
                <w:bottom w:val="none" w:sz="0" w:space="0" w:color="auto"/>
                <w:right w:val="none" w:sz="0" w:space="0" w:color="auto"/>
              </w:divBdr>
            </w:div>
            <w:div w:id="533076727">
              <w:marLeft w:val="0"/>
              <w:marRight w:val="0"/>
              <w:marTop w:val="83"/>
              <w:marBottom w:val="0"/>
              <w:divBdr>
                <w:top w:val="none" w:sz="0" w:space="0" w:color="auto"/>
                <w:left w:val="none" w:sz="0" w:space="0" w:color="auto"/>
                <w:bottom w:val="none" w:sz="0" w:space="0" w:color="auto"/>
                <w:right w:val="none" w:sz="0" w:space="0" w:color="auto"/>
              </w:divBdr>
            </w:div>
          </w:divsChild>
        </w:div>
        <w:div w:id="1997997460">
          <w:marLeft w:val="0"/>
          <w:marRight w:val="0"/>
          <w:marTop w:val="83"/>
          <w:marBottom w:val="0"/>
          <w:divBdr>
            <w:top w:val="none" w:sz="0" w:space="0" w:color="auto"/>
            <w:left w:val="none" w:sz="0" w:space="0" w:color="auto"/>
            <w:bottom w:val="none" w:sz="0" w:space="0" w:color="auto"/>
            <w:right w:val="none" w:sz="0" w:space="0" w:color="auto"/>
          </w:divBdr>
          <w:divsChild>
            <w:div w:id="219097350">
              <w:marLeft w:val="0"/>
              <w:marRight w:val="0"/>
              <w:marTop w:val="83"/>
              <w:marBottom w:val="0"/>
              <w:divBdr>
                <w:top w:val="none" w:sz="0" w:space="0" w:color="auto"/>
                <w:left w:val="none" w:sz="0" w:space="0" w:color="auto"/>
                <w:bottom w:val="none" w:sz="0" w:space="0" w:color="auto"/>
                <w:right w:val="none" w:sz="0" w:space="0" w:color="auto"/>
              </w:divBdr>
            </w:div>
            <w:div w:id="16922226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17274670">
      <w:bodyDiv w:val="1"/>
      <w:marLeft w:val="0"/>
      <w:marRight w:val="0"/>
      <w:marTop w:val="0"/>
      <w:marBottom w:val="0"/>
      <w:divBdr>
        <w:top w:val="none" w:sz="0" w:space="0" w:color="auto"/>
        <w:left w:val="none" w:sz="0" w:space="0" w:color="auto"/>
        <w:bottom w:val="none" w:sz="0" w:space="0" w:color="auto"/>
        <w:right w:val="none" w:sz="0" w:space="0" w:color="auto"/>
      </w:divBdr>
      <w:divsChild>
        <w:div w:id="751974637">
          <w:marLeft w:val="0"/>
          <w:marRight w:val="0"/>
          <w:marTop w:val="83"/>
          <w:marBottom w:val="0"/>
          <w:divBdr>
            <w:top w:val="none" w:sz="0" w:space="0" w:color="auto"/>
            <w:left w:val="none" w:sz="0" w:space="0" w:color="auto"/>
            <w:bottom w:val="none" w:sz="0" w:space="0" w:color="auto"/>
            <w:right w:val="none" w:sz="0" w:space="0" w:color="auto"/>
          </w:divBdr>
        </w:div>
        <w:div w:id="1244946701">
          <w:marLeft w:val="0"/>
          <w:marRight w:val="0"/>
          <w:marTop w:val="83"/>
          <w:marBottom w:val="0"/>
          <w:divBdr>
            <w:top w:val="none" w:sz="0" w:space="0" w:color="auto"/>
            <w:left w:val="none" w:sz="0" w:space="0" w:color="auto"/>
            <w:bottom w:val="none" w:sz="0" w:space="0" w:color="auto"/>
            <w:right w:val="none" w:sz="0" w:space="0" w:color="auto"/>
          </w:divBdr>
          <w:divsChild>
            <w:div w:id="484903635">
              <w:marLeft w:val="0"/>
              <w:marRight w:val="0"/>
              <w:marTop w:val="83"/>
              <w:marBottom w:val="0"/>
              <w:divBdr>
                <w:top w:val="none" w:sz="0" w:space="0" w:color="auto"/>
                <w:left w:val="none" w:sz="0" w:space="0" w:color="auto"/>
                <w:bottom w:val="none" w:sz="0" w:space="0" w:color="auto"/>
                <w:right w:val="none" w:sz="0" w:space="0" w:color="auto"/>
              </w:divBdr>
            </w:div>
            <w:div w:id="1760834598">
              <w:marLeft w:val="0"/>
              <w:marRight w:val="0"/>
              <w:marTop w:val="83"/>
              <w:marBottom w:val="0"/>
              <w:divBdr>
                <w:top w:val="none" w:sz="0" w:space="0" w:color="auto"/>
                <w:left w:val="none" w:sz="0" w:space="0" w:color="auto"/>
                <w:bottom w:val="none" w:sz="0" w:space="0" w:color="auto"/>
                <w:right w:val="none" w:sz="0" w:space="0" w:color="auto"/>
              </w:divBdr>
            </w:div>
          </w:divsChild>
        </w:div>
        <w:div w:id="1946232085">
          <w:marLeft w:val="0"/>
          <w:marRight w:val="0"/>
          <w:marTop w:val="83"/>
          <w:marBottom w:val="0"/>
          <w:divBdr>
            <w:top w:val="none" w:sz="0" w:space="0" w:color="auto"/>
            <w:left w:val="none" w:sz="0" w:space="0" w:color="auto"/>
            <w:bottom w:val="none" w:sz="0" w:space="0" w:color="auto"/>
            <w:right w:val="none" w:sz="0" w:space="0" w:color="auto"/>
          </w:divBdr>
          <w:divsChild>
            <w:div w:id="868882687">
              <w:marLeft w:val="0"/>
              <w:marRight w:val="0"/>
              <w:marTop w:val="83"/>
              <w:marBottom w:val="0"/>
              <w:divBdr>
                <w:top w:val="none" w:sz="0" w:space="0" w:color="auto"/>
                <w:left w:val="none" w:sz="0" w:space="0" w:color="auto"/>
                <w:bottom w:val="none" w:sz="0" w:space="0" w:color="auto"/>
                <w:right w:val="none" w:sz="0" w:space="0" w:color="auto"/>
              </w:divBdr>
            </w:div>
            <w:div w:id="214214030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535771544">
      <w:bodyDiv w:val="1"/>
      <w:marLeft w:val="0"/>
      <w:marRight w:val="0"/>
      <w:marTop w:val="0"/>
      <w:marBottom w:val="0"/>
      <w:divBdr>
        <w:top w:val="none" w:sz="0" w:space="0" w:color="auto"/>
        <w:left w:val="none" w:sz="0" w:space="0" w:color="auto"/>
        <w:bottom w:val="none" w:sz="0" w:space="0" w:color="auto"/>
        <w:right w:val="none" w:sz="0" w:space="0" w:color="auto"/>
      </w:divBdr>
      <w:divsChild>
        <w:div w:id="27487772">
          <w:marLeft w:val="0"/>
          <w:marRight w:val="0"/>
          <w:marTop w:val="83"/>
          <w:marBottom w:val="0"/>
          <w:divBdr>
            <w:top w:val="none" w:sz="0" w:space="0" w:color="auto"/>
            <w:left w:val="none" w:sz="0" w:space="0" w:color="auto"/>
            <w:bottom w:val="none" w:sz="0" w:space="0" w:color="auto"/>
            <w:right w:val="none" w:sz="0" w:space="0" w:color="auto"/>
          </w:divBdr>
        </w:div>
        <w:div w:id="274365526">
          <w:marLeft w:val="0"/>
          <w:marRight w:val="0"/>
          <w:marTop w:val="83"/>
          <w:marBottom w:val="0"/>
          <w:divBdr>
            <w:top w:val="none" w:sz="0" w:space="0" w:color="auto"/>
            <w:left w:val="none" w:sz="0" w:space="0" w:color="auto"/>
            <w:bottom w:val="none" w:sz="0" w:space="0" w:color="auto"/>
            <w:right w:val="none" w:sz="0" w:space="0" w:color="auto"/>
          </w:divBdr>
          <w:divsChild>
            <w:div w:id="659381345">
              <w:marLeft w:val="0"/>
              <w:marRight w:val="0"/>
              <w:marTop w:val="83"/>
              <w:marBottom w:val="0"/>
              <w:divBdr>
                <w:top w:val="none" w:sz="0" w:space="0" w:color="auto"/>
                <w:left w:val="none" w:sz="0" w:space="0" w:color="auto"/>
                <w:bottom w:val="none" w:sz="0" w:space="0" w:color="auto"/>
                <w:right w:val="none" w:sz="0" w:space="0" w:color="auto"/>
              </w:divBdr>
              <w:divsChild>
                <w:div w:id="665480805">
                  <w:marLeft w:val="0"/>
                  <w:marRight w:val="0"/>
                  <w:marTop w:val="83"/>
                  <w:marBottom w:val="0"/>
                  <w:divBdr>
                    <w:top w:val="none" w:sz="0" w:space="0" w:color="auto"/>
                    <w:left w:val="none" w:sz="0" w:space="0" w:color="auto"/>
                    <w:bottom w:val="none" w:sz="0" w:space="0" w:color="auto"/>
                    <w:right w:val="none" w:sz="0" w:space="0" w:color="auto"/>
                  </w:divBdr>
                </w:div>
                <w:div w:id="750852492">
                  <w:marLeft w:val="0"/>
                  <w:marRight w:val="0"/>
                  <w:marTop w:val="83"/>
                  <w:marBottom w:val="0"/>
                  <w:divBdr>
                    <w:top w:val="none" w:sz="0" w:space="0" w:color="auto"/>
                    <w:left w:val="none" w:sz="0" w:space="0" w:color="auto"/>
                    <w:bottom w:val="none" w:sz="0" w:space="0" w:color="auto"/>
                    <w:right w:val="none" w:sz="0" w:space="0" w:color="auto"/>
                  </w:divBdr>
                </w:div>
                <w:div w:id="1192065858">
                  <w:marLeft w:val="0"/>
                  <w:marRight w:val="0"/>
                  <w:marTop w:val="83"/>
                  <w:marBottom w:val="0"/>
                  <w:divBdr>
                    <w:top w:val="none" w:sz="0" w:space="0" w:color="auto"/>
                    <w:left w:val="none" w:sz="0" w:space="0" w:color="auto"/>
                    <w:bottom w:val="none" w:sz="0" w:space="0" w:color="auto"/>
                    <w:right w:val="none" w:sz="0" w:space="0" w:color="auto"/>
                  </w:divBdr>
                </w:div>
              </w:divsChild>
            </w:div>
            <w:div w:id="677387882">
              <w:marLeft w:val="0"/>
              <w:marRight w:val="0"/>
              <w:marTop w:val="83"/>
              <w:marBottom w:val="0"/>
              <w:divBdr>
                <w:top w:val="none" w:sz="0" w:space="0" w:color="auto"/>
                <w:left w:val="none" w:sz="0" w:space="0" w:color="auto"/>
                <w:bottom w:val="none" w:sz="0" w:space="0" w:color="auto"/>
                <w:right w:val="none" w:sz="0" w:space="0" w:color="auto"/>
              </w:divBdr>
            </w:div>
            <w:div w:id="1081954120">
              <w:marLeft w:val="0"/>
              <w:marRight w:val="0"/>
              <w:marTop w:val="83"/>
              <w:marBottom w:val="0"/>
              <w:divBdr>
                <w:top w:val="none" w:sz="0" w:space="0" w:color="auto"/>
                <w:left w:val="none" w:sz="0" w:space="0" w:color="auto"/>
                <w:bottom w:val="none" w:sz="0" w:space="0" w:color="auto"/>
                <w:right w:val="none" w:sz="0" w:space="0" w:color="auto"/>
              </w:divBdr>
            </w:div>
            <w:div w:id="1261572095">
              <w:marLeft w:val="0"/>
              <w:marRight w:val="0"/>
              <w:marTop w:val="83"/>
              <w:marBottom w:val="0"/>
              <w:divBdr>
                <w:top w:val="none" w:sz="0" w:space="0" w:color="auto"/>
                <w:left w:val="none" w:sz="0" w:space="0" w:color="auto"/>
                <w:bottom w:val="none" w:sz="0" w:space="0" w:color="auto"/>
                <w:right w:val="none" w:sz="0" w:space="0" w:color="auto"/>
              </w:divBdr>
            </w:div>
            <w:div w:id="1766917035">
              <w:marLeft w:val="0"/>
              <w:marRight w:val="0"/>
              <w:marTop w:val="83"/>
              <w:marBottom w:val="0"/>
              <w:divBdr>
                <w:top w:val="none" w:sz="0" w:space="0" w:color="auto"/>
                <w:left w:val="none" w:sz="0" w:space="0" w:color="auto"/>
                <w:bottom w:val="none" w:sz="0" w:space="0" w:color="auto"/>
                <w:right w:val="none" w:sz="0" w:space="0" w:color="auto"/>
              </w:divBdr>
            </w:div>
            <w:div w:id="1878735981">
              <w:marLeft w:val="0"/>
              <w:marRight w:val="0"/>
              <w:marTop w:val="83"/>
              <w:marBottom w:val="0"/>
              <w:divBdr>
                <w:top w:val="none" w:sz="0" w:space="0" w:color="auto"/>
                <w:left w:val="none" w:sz="0" w:space="0" w:color="auto"/>
                <w:bottom w:val="none" w:sz="0" w:space="0" w:color="auto"/>
                <w:right w:val="none" w:sz="0" w:space="0" w:color="auto"/>
              </w:divBdr>
              <w:divsChild>
                <w:div w:id="873691241">
                  <w:marLeft w:val="0"/>
                  <w:marRight w:val="0"/>
                  <w:marTop w:val="83"/>
                  <w:marBottom w:val="0"/>
                  <w:divBdr>
                    <w:top w:val="none" w:sz="0" w:space="0" w:color="auto"/>
                    <w:left w:val="none" w:sz="0" w:space="0" w:color="auto"/>
                    <w:bottom w:val="none" w:sz="0" w:space="0" w:color="auto"/>
                    <w:right w:val="none" w:sz="0" w:space="0" w:color="auto"/>
                  </w:divBdr>
                </w:div>
                <w:div w:id="1006906843">
                  <w:marLeft w:val="0"/>
                  <w:marRight w:val="0"/>
                  <w:marTop w:val="83"/>
                  <w:marBottom w:val="0"/>
                  <w:divBdr>
                    <w:top w:val="none" w:sz="0" w:space="0" w:color="auto"/>
                    <w:left w:val="none" w:sz="0" w:space="0" w:color="auto"/>
                    <w:bottom w:val="none" w:sz="0" w:space="0" w:color="auto"/>
                    <w:right w:val="none" w:sz="0" w:space="0" w:color="auto"/>
                  </w:divBdr>
                </w:div>
              </w:divsChild>
            </w:div>
            <w:div w:id="1976107607">
              <w:marLeft w:val="0"/>
              <w:marRight w:val="0"/>
              <w:marTop w:val="83"/>
              <w:marBottom w:val="0"/>
              <w:divBdr>
                <w:top w:val="none" w:sz="0" w:space="0" w:color="auto"/>
                <w:left w:val="none" w:sz="0" w:space="0" w:color="auto"/>
                <w:bottom w:val="none" w:sz="0" w:space="0" w:color="auto"/>
                <w:right w:val="none" w:sz="0" w:space="0" w:color="auto"/>
              </w:divBdr>
            </w:div>
          </w:divsChild>
        </w:div>
        <w:div w:id="781152084">
          <w:marLeft w:val="0"/>
          <w:marRight w:val="0"/>
          <w:marTop w:val="83"/>
          <w:marBottom w:val="0"/>
          <w:divBdr>
            <w:top w:val="none" w:sz="0" w:space="0" w:color="auto"/>
            <w:left w:val="none" w:sz="0" w:space="0" w:color="auto"/>
            <w:bottom w:val="none" w:sz="0" w:space="0" w:color="auto"/>
            <w:right w:val="none" w:sz="0" w:space="0" w:color="auto"/>
          </w:divBdr>
        </w:div>
        <w:div w:id="1341930245">
          <w:marLeft w:val="0"/>
          <w:marRight w:val="0"/>
          <w:marTop w:val="83"/>
          <w:marBottom w:val="0"/>
          <w:divBdr>
            <w:top w:val="none" w:sz="0" w:space="0" w:color="auto"/>
            <w:left w:val="none" w:sz="0" w:space="0" w:color="auto"/>
            <w:bottom w:val="none" w:sz="0" w:space="0" w:color="auto"/>
            <w:right w:val="none" w:sz="0" w:space="0" w:color="auto"/>
          </w:divBdr>
          <w:divsChild>
            <w:div w:id="302077859">
              <w:marLeft w:val="0"/>
              <w:marRight w:val="0"/>
              <w:marTop w:val="83"/>
              <w:marBottom w:val="0"/>
              <w:divBdr>
                <w:top w:val="none" w:sz="0" w:space="0" w:color="auto"/>
                <w:left w:val="none" w:sz="0" w:space="0" w:color="auto"/>
                <w:bottom w:val="none" w:sz="0" w:space="0" w:color="auto"/>
                <w:right w:val="none" w:sz="0" w:space="0" w:color="auto"/>
              </w:divBdr>
              <w:divsChild>
                <w:div w:id="410615803">
                  <w:marLeft w:val="0"/>
                  <w:marRight w:val="0"/>
                  <w:marTop w:val="83"/>
                  <w:marBottom w:val="0"/>
                  <w:divBdr>
                    <w:top w:val="none" w:sz="0" w:space="0" w:color="auto"/>
                    <w:left w:val="none" w:sz="0" w:space="0" w:color="auto"/>
                    <w:bottom w:val="none" w:sz="0" w:space="0" w:color="auto"/>
                    <w:right w:val="none" w:sz="0" w:space="0" w:color="auto"/>
                  </w:divBdr>
                </w:div>
                <w:div w:id="1686054694">
                  <w:marLeft w:val="0"/>
                  <w:marRight w:val="0"/>
                  <w:marTop w:val="83"/>
                  <w:marBottom w:val="0"/>
                  <w:divBdr>
                    <w:top w:val="none" w:sz="0" w:space="0" w:color="auto"/>
                    <w:left w:val="none" w:sz="0" w:space="0" w:color="auto"/>
                    <w:bottom w:val="none" w:sz="0" w:space="0" w:color="auto"/>
                    <w:right w:val="none" w:sz="0" w:space="0" w:color="auto"/>
                  </w:divBdr>
                </w:div>
                <w:div w:id="1766536893">
                  <w:marLeft w:val="0"/>
                  <w:marRight w:val="0"/>
                  <w:marTop w:val="83"/>
                  <w:marBottom w:val="0"/>
                  <w:divBdr>
                    <w:top w:val="none" w:sz="0" w:space="0" w:color="auto"/>
                    <w:left w:val="none" w:sz="0" w:space="0" w:color="auto"/>
                    <w:bottom w:val="none" w:sz="0" w:space="0" w:color="auto"/>
                    <w:right w:val="none" w:sz="0" w:space="0" w:color="auto"/>
                  </w:divBdr>
                </w:div>
              </w:divsChild>
            </w:div>
            <w:div w:id="501240036">
              <w:marLeft w:val="0"/>
              <w:marRight w:val="0"/>
              <w:marTop w:val="83"/>
              <w:marBottom w:val="0"/>
              <w:divBdr>
                <w:top w:val="none" w:sz="0" w:space="0" w:color="auto"/>
                <w:left w:val="none" w:sz="0" w:space="0" w:color="auto"/>
                <w:bottom w:val="none" w:sz="0" w:space="0" w:color="auto"/>
                <w:right w:val="none" w:sz="0" w:space="0" w:color="auto"/>
              </w:divBdr>
            </w:div>
            <w:div w:id="589890122">
              <w:marLeft w:val="0"/>
              <w:marRight w:val="0"/>
              <w:marTop w:val="83"/>
              <w:marBottom w:val="0"/>
              <w:divBdr>
                <w:top w:val="none" w:sz="0" w:space="0" w:color="auto"/>
                <w:left w:val="none" w:sz="0" w:space="0" w:color="auto"/>
                <w:bottom w:val="none" w:sz="0" w:space="0" w:color="auto"/>
                <w:right w:val="none" w:sz="0" w:space="0" w:color="auto"/>
              </w:divBdr>
              <w:divsChild>
                <w:div w:id="1482506502">
                  <w:marLeft w:val="0"/>
                  <w:marRight w:val="0"/>
                  <w:marTop w:val="83"/>
                  <w:marBottom w:val="0"/>
                  <w:divBdr>
                    <w:top w:val="none" w:sz="0" w:space="0" w:color="auto"/>
                    <w:left w:val="none" w:sz="0" w:space="0" w:color="auto"/>
                    <w:bottom w:val="none" w:sz="0" w:space="0" w:color="auto"/>
                    <w:right w:val="none" w:sz="0" w:space="0" w:color="auto"/>
                  </w:divBdr>
                </w:div>
                <w:div w:id="16825145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49478360">
          <w:marLeft w:val="0"/>
          <w:marRight w:val="0"/>
          <w:marTop w:val="83"/>
          <w:marBottom w:val="0"/>
          <w:divBdr>
            <w:top w:val="none" w:sz="0" w:space="0" w:color="auto"/>
            <w:left w:val="none" w:sz="0" w:space="0" w:color="auto"/>
            <w:bottom w:val="none" w:sz="0" w:space="0" w:color="auto"/>
            <w:right w:val="none" w:sz="0" w:space="0" w:color="auto"/>
          </w:divBdr>
          <w:divsChild>
            <w:div w:id="842621787">
              <w:marLeft w:val="0"/>
              <w:marRight w:val="0"/>
              <w:marTop w:val="83"/>
              <w:marBottom w:val="0"/>
              <w:divBdr>
                <w:top w:val="none" w:sz="0" w:space="0" w:color="auto"/>
                <w:left w:val="none" w:sz="0" w:space="0" w:color="auto"/>
                <w:bottom w:val="none" w:sz="0" w:space="0" w:color="auto"/>
                <w:right w:val="none" w:sz="0" w:space="0" w:color="auto"/>
              </w:divBdr>
            </w:div>
            <w:div w:id="1305819051">
              <w:marLeft w:val="0"/>
              <w:marRight w:val="0"/>
              <w:marTop w:val="83"/>
              <w:marBottom w:val="0"/>
              <w:divBdr>
                <w:top w:val="none" w:sz="0" w:space="0" w:color="auto"/>
                <w:left w:val="none" w:sz="0" w:space="0" w:color="auto"/>
                <w:bottom w:val="none" w:sz="0" w:space="0" w:color="auto"/>
                <w:right w:val="none" w:sz="0" w:space="0" w:color="auto"/>
              </w:divBdr>
            </w:div>
          </w:divsChild>
        </w:div>
        <w:div w:id="1477869563">
          <w:marLeft w:val="0"/>
          <w:marRight w:val="0"/>
          <w:marTop w:val="83"/>
          <w:marBottom w:val="0"/>
          <w:divBdr>
            <w:top w:val="none" w:sz="0" w:space="0" w:color="auto"/>
            <w:left w:val="none" w:sz="0" w:space="0" w:color="auto"/>
            <w:bottom w:val="none" w:sz="0" w:space="0" w:color="auto"/>
            <w:right w:val="none" w:sz="0" w:space="0" w:color="auto"/>
          </w:divBdr>
        </w:div>
        <w:div w:id="1580091748">
          <w:marLeft w:val="0"/>
          <w:marRight w:val="0"/>
          <w:marTop w:val="83"/>
          <w:marBottom w:val="0"/>
          <w:divBdr>
            <w:top w:val="none" w:sz="0" w:space="0" w:color="auto"/>
            <w:left w:val="none" w:sz="0" w:space="0" w:color="auto"/>
            <w:bottom w:val="none" w:sz="0" w:space="0" w:color="auto"/>
            <w:right w:val="none" w:sz="0" w:space="0" w:color="auto"/>
          </w:divBdr>
        </w:div>
        <w:div w:id="1651596703">
          <w:marLeft w:val="0"/>
          <w:marRight w:val="0"/>
          <w:marTop w:val="83"/>
          <w:marBottom w:val="0"/>
          <w:divBdr>
            <w:top w:val="none" w:sz="0" w:space="0" w:color="auto"/>
            <w:left w:val="none" w:sz="0" w:space="0" w:color="auto"/>
            <w:bottom w:val="none" w:sz="0" w:space="0" w:color="auto"/>
            <w:right w:val="none" w:sz="0" w:space="0" w:color="auto"/>
          </w:divBdr>
          <w:divsChild>
            <w:div w:id="1101682707">
              <w:marLeft w:val="0"/>
              <w:marRight w:val="0"/>
              <w:marTop w:val="83"/>
              <w:marBottom w:val="0"/>
              <w:divBdr>
                <w:top w:val="none" w:sz="0" w:space="0" w:color="auto"/>
                <w:left w:val="none" w:sz="0" w:space="0" w:color="auto"/>
                <w:bottom w:val="none" w:sz="0" w:space="0" w:color="auto"/>
                <w:right w:val="none" w:sz="0" w:space="0" w:color="auto"/>
              </w:divBdr>
            </w:div>
            <w:div w:id="1910461965">
              <w:marLeft w:val="0"/>
              <w:marRight w:val="0"/>
              <w:marTop w:val="83"/>
              <w:marBottom w:val="0"/>
              <w:divBdr>
                <w:top w:val="none" w:sz="0" w:space="0" w:color="auto"/>
                <w:left w:val="none" w:sz="0" w:space="0" w:color="auto"/>
                <w:bottom w:val="none" w:sz="0" w:space="0" w:color="auto"/>
                <w:right w:val="none" w:sz="0" w:space="0" w:color="auto"/>
              </w:divBdr>
            </w:div>
          </w:divsChild>
        </w:div>
        <w:div w:id="1666399314">
          <w:marLeft w:val="0"/>
          <w:marRight w:val="0"/>
          <w:marTop w:val="83"/>
          <w:marBottom w:val="0"/>
          <w:divBdr>
            <w:top w:val="none" w:sz="0" w:space="0" w:color="auto"/>
            <w:left w:val="none" w:sz="0" w:space="0" w:color="auto"/>
            <w:bottom w:val="none" w:sz="0" w:space="0" w:color="auto"/>
            <w:right w:val="none" w:sz="0" w:space="0" w:color="auto"/>
          </w:divBdr>
        </w:div>
        <w:div w:id="2082558011">
          <w:marLeft w:val="0"/>
          <w:marRight w:val="0"/>
          <w:marTop w:val="83"/>
          <w:marBottom w:val="0"/>
          <w:divBdr>
            <w:top w:val="none" w:sz="0" w:space="0" w:color="auto"/>
            <w:left w:val="none" w:sz="0" w:space="0" w:color="auto"/>
            <w:bottom w:val="none" w:sz="0" w:space="0" w:color="auto"/>
            <w:right w:val="none" w:sz="0" w:space="0" w:color="auto"/>
          </w:divBdr>
          <w:divsChild>
            <w:div w:id="347634843">
              <w:marLeft w:val="0"/>
              <w:marRight w:val="0"/>
              <w:marTop w:val="83"/>
              <w:marBottom w:val="0"/>
              <w:divBdr>
                <w:top w:val="none" w:sz="0" w:space="0" w:color="auto"/>
                <w:left w:val="none" w:sz="0" w:space="0" w:color="auto"/>
                <w:bottom w:val="none" w:sz="0" w:space="0" w:color="auto"/>
                <w:right w:val="none" w:sz="0" w:space="0" w:color="auto"/>
              </w:divBdr>
            </w:div>
            <w:div w:id="16705261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ustee-election.co.nz/assets/05fbf6dda2/Community-member-guide-to-the-role-of-the-board-of-trustees_Sept-2020-v2.pdf" TargetMode="External"/><Relationship Id="rId18" Type="http://schemas.openxmlformats.org/officeDocument/2006/relationships/hyperlink" Target="https://www.legislation.govt.nz/act/public/2020/0038/latest/whole.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dmin@NHS.school.nz" TargetMode="External"/><Relationship Id="rId17" Type="http://schemas.openxmlformats.org/officeDocument/2006/relationships/hyperlink" Target="https://www.legislation.govt.nz/act/public/2020/0038/latest/whole.html" TargetMode="External"/><Relationship Id="rId2" Type="http://schemas.openxmlformats.org/officeDocument/2006/relationships/customXml" Target="../customXml/item2.xml"/><Relationship Id="rId16" Type="http://schemas.openxmlformats.org/officeDocument/2006/relationships/hyperlink" Target="https://www.legislation.govt.nz/act/public/2020/0038/latest/link.aspx?id=DLM31956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t.nz/act/public/2020/0038/latest/link.aspx?id=DLM12652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t.nz/act/public/2020/0038/latest/who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CE72F09BF8D458A383C1F0AE51474" ma:contentTypeVersion="11" ma:contentTypeDescription="Create a new document." ma:contentTypeScope="" ma:versionID="581bcaceeb3626a233ed8456317ac043">
  <xsd:schema xmlns:xsd="http://www.w3.org/2001/XMLSchema" xmlns:xs="http://www.w3.org/2001/XMLSchema" xmlns:p="http://schemas.microsoft.com/office/2006/metadata/properties" xmlns:ns2="f5ccd9b0-0dd5-46f2-b099-2556726289c4" xmlns:ns3="54ef988e-c142-4062-b805-97a50f14adbf" targetNamespace="http://schemas.microsoft.com/office/2006/metadata/properties" ma:root="true" ma:fieldsID="f39e7ae04072ba612bd5f14e98c2ab89" ns2:_="" ns3:_="">
    <xsd:import namespace="f5ccd9b0-0dd5-46f2-b099-2556726289c4"/>
    <xsd:import namespace="54ef988e-c142-4062-b805-97a50f14a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cd9b0-0dd5-46f2-b099-255672628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f988e-c142-4062-b805-97a50f14ad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4ef988e-c142-4062-b805-97a50f14adbf">
      <UserInfo>
        <DisplayName>NHS Board Team Members</DisplayName>
        <AccountId>7</AccountId>
        <AccountType/>
      </UserInfo>
      <UserInfo>
        <DisplayName>Tracy Grieve</DisplayName>
        <AccountId>21</AccountId>
        <AccountType/>
      </UserInfo>
      <UserInfo>
        <DisplayName>Abbey Honey</DisplayName>
        <AccountId>27</AccountId>
        <AccountType/>
      </UserInfo>
      <UserInfo>
        <DisplayName>Karen Abel</DisplayName>
        <AccountId>67</AccountId>
        <AccountType/>
      </UserInfo>
    </SharedWithUsers>
  </documentManagement>
</p:properties>
</file>

<file path=customXml/itemProps1.xml><?xml version="1.0" encoding="utf-8"?>
<ds:datastoreItem xmlns:ds="http://schemas.openxmlformats.org/officeDocument/2006/customXml" ds:itemID="{0C66A869-9CFF-4423-84DF-054B60AD6EF2}">
  <ds:schemaRefs>
    <ds:schemaRef ds:uri="http://schemas.openxmlformats.org/officeDocument/2006/bibliography"/>
  </ds:schemaRefs>
</ds:datastoreItem>
</file>

<file path=customXml/itemProps2.xml><?xml version="1.0" encoding="utf-8"?>
<ds:datastoreItem xmlns:ds="http://schemas.openxmlformats.org/officeDocument/2006/customXml" ds:itemID="{9455139F-8C25-40CF-B618-C5795F88C61D}">
  <ds:schemaRefs>
    <ds:schemaRef ds:uri="http://schemas.microsoft.com/sharepoint/v3/contenttype/forms"/>
  </ds:schemaRefs>
</ds:datastoreItem>
</file>

<file path=customXml/itemProps3.xml><?xml version="1.0" encoding="utf-8"?>
<ds:datastoreItem xmlns:ds="http://schemas.openxmlformats.org/officeDocument/2006/customXml" ds:itemID="{28FF26FF-3E82-441E-889E-72211F7C1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cd9b0-0dd5-46f2-b099-2556726289c4"/>
    <ds:schemaRef ds:uri="54ef988e-c142-4062-b805-97a50f14a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C3712-EF84-4C15-9580-8014BF8EC8E2}">
  <ds:schemaRefs>
    <ds:schemaRef ds:uri="http://schemas.microsoft.com/office/2006/metadata/properties"/>
    <ds:schemaRef ds:uri="http://schemas.microsoft.com/office/infopath/2007/PartnerControls"/>
    <ds:schemaRef ds:uri="54ef988e-c142-4062-b805-97a50f14ad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Watson</dc:creator>
  <cp:keywords/>
  <dc:description/>
  <cp:lastModifiedBy>Lucy Wongso</cp:lastModifiedBy>
  <cp:revision>2</cp:revision>
  <dcterms:created xsi:type="dcterms:W3CDTF">2023-04-27T21:22:00Z</dcterms:created>
  <dcterms:modified xsi:type="dcterms:W3CDTF">2023-04-27T21:22:00Z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0x01010062ACE72F09BF8D458A383C1F0AE51474</vt:lpwstr>
  </property>
</Properties>
</file>